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969014" w14:textId="128EC8FC" w:rsidR="00846B7D" w:rsidRPr="0093473C" w:rsidRDefault="00DB3D9A" w:rsidP="003D2BA4">
      <w:pPr>
        <w:spacing w:after="240" w:line="276" w:lineRule="auto"/>
        <w:jc w:val="both"/>
        <w:rPr>
          <w:rFonts w:ascii="Times New Roman" w:hAnsi="Times New Roman" w:cs="Times New Roman"/>
          <w:b/>
          <w:sz w:val="24"/>
          <w:szCs w:val="24"/>
          <w:u w:val="single"/>
        </w:rPr>
      </w:pPr>
      <w:r w:rsidRPr="0093473C">
        <w:rPr>
          <w:rFonts w:ascii="Times New Roman" w:hAnsi="Times New Roman" w:cs="Times New Roman"/>
          <w:sz w:val="24"/>
          <w:szCs w:val="24"/>
        </w:rPr>
        <w:t xml:space="preserve">The Online Safety Commission (OSC) is seeking a suitably qualified and motivated individual to fill the position of IT Assistant. The role is responsible for providing technical support for ICT systems, assisting with hardware and software maintenance, and supporting ICT operations, user assistance, and system functionality. </w:t>
      </w:r>
      <w:r w:rsidR="001360D7" w:rsidRPr="0093473C">
        <w:rPr>
          <w:rFonts w:ascii="Times New Roman" w:hAnsi="Times New Roman" w:cs="Times New Roman"/>
          <w:sz w:val="24"/>
          <w:szCs w:val="24"/>
        </w:rPr>
        <w:t xml:space="preserve">The incumbent will report to </w:t>
      </w:r>
      <w:r w:rsidR="00BF2B90">
        <w:rPr>
          <w:rFonts w:ascii="Times New Roman" w:hAnsi="Times New Roman" w:cs="Times New Roman"/>
          <w:sz w:val="24"/>
          <w:szCs w:val="24"/>
        </w:rPr>
        <w:t xml:space="preserve">the Office Manager </w:t>
      </w:r>
      <w:r w:rsidR="001360D7" w:rsidRPr="0093473C">
        <w:rPr>
          <w:rFonts w:ascii="Times New Roman" w:hAnsi="Times New Roman" w:cs="Times New Roman"/>
          <w:sz w:val="24"/>
          <w:szCs w:val="24"/>
        </w:rPr>
        <w:t>and contribute to the effective delivery of ICT services within the Commission.</w:t>
      </w:r>
    </w:p>
    <w:tbl>
      <w:tblPr>
        <w:tblStyle w:val="TableGrid"/>
        <w:tblW w:w="9165" w:type="dxa"/>
        <w:tblInd w:w="-5" w:type="dxa"/>
        <w:tblLook w:val="04A0" w:firstRow="1" w:lastRow="0" w:firstColumn="1" w:lastColumn="0" w:noHBand="0" w:noVBand="1"/>
      </w:tblPr>
      <w:tblGrid>
        <w:gridCol w:w="1610"/>
        <w:gridCol w:w="1509"/>
        <w:gridCol w:w="2126"/>
        <w:gridCol w:w="1843"/>
        <w:gridCol w:w="2077"/>
      </w:tblGrid>
      <w:tr w:rsidR="00976BC3" w:rsidRPr="0093473C" w14:paraId="1C96901A" w14:textId="77777777" w:rsidTr="00BF2B90">
        <w:trPr>
          <w:trHeight w:val="501"/>
        </w:trPr>
        <w:tc>
          <w:tcPr>
            <w:tcW w:w="1610" w:type="dxa"/>
          </w:tcPr>
          <w:p w14:paraId="1C969015" w14:textId="77777777" w:rsidR="00976BC3" w:rsidRPr="0093473C" w:rsidRDefault="00976BC3" w:rsidP="003D2BA4">
            <w:pPr>
              <w:jc w:val="both"/>
              <w:rPr>
                <w:rFonts w:ascii="Times New Roman" w:hAnsi="Times New Roman" w:cs="Times New Roman"/>
                <w:b/>
                <w:sz w:val="24"/>
                <w:szCs w:val="24"/>
              </w:rPr>
            </w:pPr>
            <w:r w:rsidRPr="0093473C">
              <w:rPr>
                <w:rFonts w:ascii="Times New Roman" w:hAnsi="Times New Roman" w:cs="Times New Roman"/>
                <w:b/>
                <w:sz w:val="24"/>
                <w:szCs w:val="24"/>
              </w:rPr>
              <w:t>Vacancy No</w:t>
            </w:r>
          </w:p>
        </w:tc>
        <w:tc>
          <w:tcPr>
            <w:tcW w:w="1509" w:type="dxa"/>
          </w:tcPr>
          <w:p w14:paraId="1C969016" w14:textId="77777777" w:rsidR="00976BC3" w:rsidRPr="0093473C" w:rsidRDefault="00976BC3" w:rsidP="003D2BA4">
            <w:pPr>
              <w:jc w:val="both"/>
              <w:rPr>
                <w:rFonts w:ascii="Times New Roman" w:hAnsi="Times New Roman" w:cs="Times New Roman"/>
                <w:b/>
                <w:sz w:val="24"/>
                <w:szCs w:val="24"/>
              </w:rPr>
            </w:pPr>
            <w:r w:rsidRPr="0093473C">
              <w:rPr>
                <w:rFonts w:ascii="Times New Roman" w:hAnsi="Times New Roman" w:cs="Times New Roman"/>
                <w:b/>
                <w:sz w:val="24"/>
                <w:szCs w:val="24"/>
              </w:rPr>
              <w:t xml:space="preserve">Position </w:t>
            </w:r>
          </w:p>
        </w:tc>
        <w:tc>
          <w:tcPr>
            <w:tcW w:w="2126" w:type="dxa"/>
          </w:tcPr>
          <w:p w14:paraId="1C969017" w14:textId="77777777" w:rsidR="00976BC3" w:rsidRPr="0093473C" w:rsidRDefault="00976BC3" w:rsidP="003D2BA4">
            <w:pPr>
              <w:jc w:val="both"/>
              <w:rPr>
                <w:rFonts w:ascii="Times New Roman" w:hAnsi="Times New Roman" w:cs="Times New Roman"/>
                <w:b/>
                <w:sz w:val="24"/>
                <w:szCs w:val="24"/>
              </w:rPr>
            </w:pPr>
            <w:r w:rsidRPr="0093473C">
              <w:rPr>
                <w:rFonts w:ascii="Times New Roman" w:hAnsi="Times New Roman" w:cs="Times New Roman"/>
                <w:b/>
                <w:sz w:val="24"/>
                <w:szCs w:val="24"/>
              </w:rPr>
              <w:t>Salary Range</w:t>
            </w:r>
          </w:p>
        </w:tc>
        <w:tc>
          <w:tcPr>
            <w:tcW w:w="1843" w:type="dxa"/>
          </w:tcPr>
          <w:p w14:paraId="1C969018" w14:textId="77777777" w:rsidR="00976BC3" w:rsidRPr="0093473C" w:rsidRDefault="00976BC3" w:rsidP="003D2BA4">
            <w:pPr>
              <w:jc w:val="both"/>
              <w:rPr>
                <w:rFonts w:ascii="Times New Roman" w:hAnsi="Times New Roman" w:cs="Times New Roman"/>
                <w:b/>
                <w:sz w:val="24"/>
                <w:szCs w:val="24"/>
              </w:rPr>
            </w:pPr>
            <w:r w:rsidRPr="0093473C">
              <w:rPr>
                <w:rFonts w:ascii="Times New Roman" w:hAnsi="Times New Roman" w:cs="Times New Roman"/>
                <w:b/>
                <w:sz w:val="24"/>
                <w:szCs w:val="24"/>
              </w:rPr>
              <w:t>No. of positions</w:t>
            </w:r>
          </w:p>
        </w:tc>
        <w:tc>
          <w:tcPr>
            <w:tcW w:w="2077" w:type="dxa"/>
          </w:tcPr>
          <w:p w14:paraId="1C969019" w14:textId="77777777" w:rsidR="00976BC3" w:rsidRPr="0093473C" w:rsidRDefault="00976BC3" w:rsidP="003D2BA4">
            <w:pPr>
              <w:jc w:val="both"/>
              <w:rPr>
                <w:rFonts w:ascii="Times New Roman" w:hAnsi="Times New Roman" w:cs="Times New Roman"/>
                <w:b/>
                <w:sz w:val="24"/>
                <w:szCs w:val="24"/>
              </w:rPr>
            </w:pPr>
            <w:r w:rsidRPr="0093473C">
              <w:rPr>
                <w:rFonts w:ascii="Times New Roman" w:hAnsi="Times New Roman" w:cs="Times New Roman"/>
                <w:b/>
                <w:sz w:val="24"/>
                <w:szCs w:val="24"/>
              </w:rPr>
              <w:t>Contract Duration</w:t>
            </w:r>
          </w:p>
        </w:tc>
      </w:tr>
      <w:tr w:rsidR="00976BC3" w:rsidRPr="0093473C" w14:paraId="1C969020" w14:textId="77777777" w:rsidTr="00BF2B90">
        <w:trPr>
          <w:trHeight w:val="550"/>
        </w:trPr>
        <w:tc>
          <w:tcPr>
            <w:tcW w:w="1610" w:type="dxa"/>
          </w:tcPr>
          <w:p w14:paraId="1C96901B" w14:textId="6048B45C" w:rsidR="00976BC3" w:rsidRPr="0093473C" w:rsidRDefault="00976BC3" w:rsidP="003D2BA4">
            <w:pPr>
              <w:jc w:val="both"/>
              <w:rPr>
                <w:rFonts w:ascii="Times New Roman" w:hAnsi="Times New Roman" w:cs="Times New Roman"/>
                <w:sz w:val="24"/>
                <w:szCs w:val="24"/>
              </w:rPr>
            </w:pPr>
            <w:r w:rsidRPr="0093473C">
              <w:rPr>
                <w:rFonts w:ascii="Times New Roman" w:hAnsi="Times New Roman" w:cs="Times New Roman"/>
                <w:sz w:val="24"/>
                <w:szCs w:val="24"/>
              </w:rPr>
              <w:t xml:space="preserve">OSC </w:t>
            </w:r>
            <w:r w:rsidR="0093473C" w:rsidRPr="0093473C">
              <w:rPr>
                <w:rFonts w:ascii="Times New Roman" w:hAnsi="Times New Roman" w:cs="Times New Roman"/>
                <w:sz w:val="24"/>
                <w:szCs w:val="24"/>
              </w:rPr>
              <w:t>0</w:t>
            </w:r>
            <w:r w:rsidR="002821B2" w:rsidRPr="0093473C">
              <w:rPr>
                <w:rFonts w:ascii="Times New Roman" w:hAnsi="Times New Roman" w:cs="Times New Roman"/>
                <w:sz w:val="24"/>
                <w:szCs w:val="24"/>
              </w:rPr>
              <w:t>2</w:t>
            </w:r>
            <w:r w:rsidRPr="0093473C">
              <w:rPr>
                <w:rFonts w:ascii="Times New Roman" w:hAnsi="Times New Roman" w:cs="Times New Roman"/>
                <w:sz w:val="24"/>
                <w:szCs w:val="24"/>
              </w:rPr>
              <w:t>/2026</w:t>
            </w:r>
          </w:p>
        </w:tc>
        <w:tc>
          <w:tcPr>
            <w:tcW w:w="1509" w:type="dxa"/>
          </w:tcPr>
          <w:p w14:paraId="1C96901C" w14:textId="77777777" w:rsidR="00976BC3" w:rsidRPr="0093473C" w:rsidRDefault="00DB3D9A" w:rsidP="003D2BA4">
            <w:pPr>
              <w:jc w:val="both"/>
              <w:rPr>
                <w:rFonts w:ascii="Times New Roman" w:hAnsi="Times New Roman" w:cs="Times New Roman"/>
                <w:sz w:val="24"/>
                <w:szCs w:val="24"/>
              </w:rPr>
            </w:pPr>
            <w:r w:rsidRPr="0093473C">
              <w:rPr>
                <w:rFonts w:ascii="Times New Roman" w:hAnsi="Times New Roman" w:cs="Times New Roman"/>
                <w:sz w:val="24"/>
                <w:szCs w:val="24"/>
              </w:rPr>
              <w:t>IT Assistant</w:t>
            </w:r>
          </w:p>
        </w:tc>
        <w:tc>
          <w:tcPr>
            <w:tcW w:w="2126" w:type="dxa"/>
          </w:tcPr>
          <w:p w14:paraId="1C96901D" w14:textId="0AC5542B" w:rsidR="00976BC3" w:rsidRPr="00BF2B90" w:rsidRDefault="00244C43" w:rsidP="003D2BA4">
            <w:pPr>
              <w:jc w:val="both"/>
              <w:rPr>
                <w:rFonts w:ascii="Times New Roman" w:hAnsi="Times New Roman" w:cs="Times New Roman"/>
                <w:sz w:val="24"/>
                <w:szCs w:val="24"/>
              </w:rPr>
            </w:pPr>
            <w:r w:rsidRPr="00BF2B90">
              <w:rPr>
                <w:rFonts w:ascii="Times New Roman" w:hAnsi="Times New Roman" w:cs="Times New Roman"/>
                <w:sz w:val="24"/>
                <w:szCs w:val="24"/>
              </w:rPr>
              <w:t>$</w:t>
            </w:r>
            <w:r w:rsidR="00BF2B90" w:rsidRPr="00BF2B90">
              <w:rPr>
                <w:rFonts w:ascii="Times New Roman" w:hAnsi="Times New Roman" w:cs="Times New Roman"/>
                <w:sz w:val="24"/>
                <w:szCs w:val="24"/>
              </w:rPr>
              <w:t>18,000 - $25,00</w:t>
            </w:r>
            <w:r w:rsidR="00BF2B90">
              <w:rPr>
                <w:rFonts w:ascii="Times New Roman" w:hAnsi="Times New Roman" w:cs="Times New Roman"/>
                <w:sz w:val="24"/>
                <w:szCs w:val="24"/>
              </w:rPr>
              <w:t>0</w:t>
            </w:r>
          </w:p>
        </w:tc>
        <w:tc>
          <w:tcPr>
            <w:tcW w:w="1843" w:type="dxa"/>
          </w:tcPr>
          <w:p w14:paraId="1C96901E" w14:textId="77777777" w:rsidR="00976BC3" w:rsidRPr="00BF2B90" w:rsidRDefault="00976BC3" w:rsidP="0093473C">
            <w:pPr>
              <w:jc w:val="center"/>
              <w:rPr>
                <w:rFonts w:ascii="Times New Roman" w:hAnsi="Times New Roman" w:cs="Times New Roman"/>
                <w:sz w:val="24"/>
                <w:szCs w:val="24"/>
              </w:rPr>
            </w:pPr>
            <w:r w:rsidRPr="00BF2B90">
              <w:rPr>
                <w:rFonts w:ascii="Times New Roman" w:hAnsi="Times New Roman" w:cs="Times New Roman"/>
                <w:sz w:val="24"/>
                <w:szCs w:val="24"/>
              </w:rPr>
              <w:t>1</w:t>
            </w:r>
          </w:p>
        </w:tc>
        <w:tc>
          <w:tcPr>
            <w:tcW w:w="2077" w:type="dxa"/>
          </w:tcPr>
          <w:p w14:paraId="1C96901F" w14:textId="5BA7458E" w:rsidR="00976BC3" w:rsidRPr="00BF2B90" w:rsidRDefault="0093473C" w:rsidP="00B85E59">
            <w:pPr>
              <w:jc w:val="both"/>
              <w:rPr>
                <w:rFonts w:ascii="Times New Roman" w:hAnsi="Times New Roman" w:cs="Times New Roman"/>
                <w:sz w:val="24"/>
                <w:szCs w:val="24"/>
              </w:rPr>
            </w:pPr>
            <w:r w:rsidRPr="00BF2B90">
              <w:rPr>
                <w:rFonts w:ascii="Times New Roman" w:hAnsi="Times New Roman" w:cs="Times New Roman"/>
                <w:sz w:val="24"/>
                <w:szCs w:val="24"/>
              </w:rPr>
              <w:t xml:space="preserve">    </w:t>
            </w:r>
            <w:r w:rsidR="00BF2B90" w:rsidRPr="00BF2B90">
              <w:rPr>
                <w:rFonts w:ascii="Times New Roman" w:hAnsi="Times New Roman" w:cs="Times New Roman"/>
                <w:sz w:val="24"/>
                <w:szCs w:val="24"/>
              </w:rPr>
              <w:t>3</w:t>
            </w:r>
            <w:r w:rsidRPr="00BF2B90">
              <w:rPr>
                <w:rFonts w:ascii="Times New Roman" w:hAnsi="Times New Roman" w:cs="Times New Roman"/>
                <w:sz w:val="24"/>
                <w:szCs w:val="24"/>
              </w:rPr>
              <w:t xml:space="preserve"> </w:t>
            </w:r>
            <w:r w:rsidR="00976BC3" w:rsidRPr="00BF2B90">
              <w:rPr>
                <w:rFonts w:ascii="Times New Roman" w:hAnsi="Times New Roman" w:cs="Times New Roman"/>
                <w:sz w:val="24"/>
                <w:szCs w:val="24"/>
              </w:rPr>
              <w:t>years</w:t>
            </w:r>
          </w:p>
        </w:tc>
      </w:tr>
    </w:tbl>
    <w:p w14:paraId="1C969021" w14:textId="77777777" w:rsidR="00DB3D9A" w:rsidRPr="0093473C" w:rsidRDefault="00DB3D9A" w:rsidP="003D2BA4">
      <w:pPr>
        <w:jc w:val="both"/>
        <w:rPr>
          <w:rFonts w:ascii="Times New Roman" w:hAnsi="Times New Roman" w:cs="Times New Roman"/>
          <w:sz w:val="24"/>
          <w:szCs w:val="24"/>
        </w:rPr>
      </w:pPr>
    </w:p>
    <w:p w14:paraId="53591122" w14:textId="5E0EBA95" w:rsidR="003D2BA4" w:rsidRPr="0093473C" w:rsidRDefault="001360D7" w:rsidP="003D2BA4">
      <w:pPr>
        <w:jc w:val="both"/>
        <w:rPr>
          <w:rFonts w:ascii="Times New Roman" w:eastAsia="Calibri" w:hAnsi="Times New Roman" w:cs="Times New Roman"/>
          <w:b/>
          <w:sz w:val="24"/>
          <w:szCs w:val="24"/>
          <w:u w:val="single"/>
        </w:rPr>
      </w:pPr>
      <w:r w:rsidRPr="0093473C">
        <w:rPr>
          <w:rFonts w:ascii="Times New Roman" w:hAnsi="Times New Roman" w:cs="Times New Roman"/>
          <w:b/>
          <w:sz w:val="24"/>
          <w:szCs w:val="24"/>
          <w:u w:val="single"/>
        </w:rPr>
        <w:t>JOB DESCRIPTION</w:t>
      </w:r>
    </w:p>
    <w:p w14:paraId="1AF33A18"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The IT Assistant plays a key role in supporting the Online Safety Commission's (OSC) information and communications technology (ICT) operations, systems administration, cybersecurity, digital platforms, and end-user support services. The position is responsible for providing technical assistance, maintaining ICT infrastructure, supporting business applications and digital systems, and assisting in the implementation of technology solutions that promote efficient, secure, and reliable service delivery across the Commission.</w:t>
      </w:r>
    </w:p>
    <w:p w14:paraId="00085E0D"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The IT Assistant works closely with management, staff, vendors, and service providers to ensure the effective operation, security, maintenance, and continuous improvement of OSC's ICT environment.</w:t>
      </w:r>
    </w:p>
    <w:p w14:paraId="5C0CB618" w14:textId="77777777" w:rsidR="003D2BA4" w:rsidRPr="0093473C" w:rsidRDefault="003D2BA4" w:rsidP="003D2BA4">
      <w:pPr>
        <w:pStyle w:val="Heading3"/>
        <w:jc w:val="both"/>
        <w:rPr>
          <w:sz w:val="24"/>
          <w:szCs w:val="24"/>
          <w:lang w:val="en-AU"/>
        </w:rPr>
      </w:pPr>
      <w:r w:rsidRPr="0093473C">
        <w:rPr>
          <w:sz w:val="24"/>
          <w:szCs w:val="24"/>
          <w:lang w:val="en-AU"/>
        </w:rPr>
        <w:t>KEY RESPONSIBILITIES</w:t>
      </w:r>
    </w:p>
    <w:p w14:paraId="6EB29859"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Provide first-level technical support for hardware, software, network, connectivity, and ICT-related issues across the Commission.</w:t>
      </w:r>
    </w:p>
    <w:p w14:paraId="548B8FCF"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Install, configure, maintain, and troubleshoot computer systems, laptops, printers, scanners, mobile devices, audio-visual equipment, and other ICT assets utilised by the Commission.</w:t>
      </w:r>
    </w:p>
    <w:p w14:paraId="0918CD3F"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Assist in diagnosing and resolving ICT system, software, application, and network issues in a timely and effective manner.</w:t>
      </w:r>
    </w:p>
    <w:p w14:paraId="1786A396"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xml:space="preserve">• Support user account administration, including account creation, password resets, </w:t>
      </w:r>
      <w:proofErr w:type="gramStart"/>
      <w:r w:rsidRPr="0093473C">
        <w:rPr>
          <w:b w:val="0"/>
          <w:bCs w:val="0"/>
          <w:sz w:val="24"/>
          <w:szCs w:val="24"/>
          <w:lang w:val="en-AU"/>
        </w:rPr>
        <w:t>access</w:t>
      </w:r>
      <w:proofErr w:type="gramEnd"/>
      <w:r w:rsidRPr="0093473C">
        <w:rPr>
          <w:b w:val="0"/>
          <w:bCs w:val="0"/>
          <w:sz w:val="24"/>
          <w:szCs w:val="24"/>
          <w:lang w:val="en-AU"/>
        </w:rPr>
        <w:t xml:space="preserve"> permissions, email administration, user onboarding, offboarding, and system access management.</w:t>
      </w:r>
    </w:p>
    <w:p w14:paraId="233E5FBA"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Assist in administering and supporting Microsoft 365, cloud-based services, shared drives, collaboration platforms, and other digital workplace solutions utilised by the Commission.</w:t>
      </w:r>
    </w:p>
    <w:p w14:paraId="2AEB18D2"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Monitor ICT systems, network connectivity, internet services, and ICT infrastructure to support business continuity and operational efficiency.</w:t>
      </w:r>
    </w:p>
    <w:p w14:paraId="1823F740"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Assist in maintaining the security, confidentiality, integrity, and availability of OSC's information systems, databases, networks, digital platforms, and electronic records.</w:t>
      </w:r>
    </w:p>
    <w:p w14:paraId="36D10640"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lastRenderedPageBreak/>
        <w:t>• Support the implementation and monitoring of cybersecurity measures, including antivirus protection, patch management, system updates, vulnerability identification, user awareness initiatives, and security best practices.</w:t>
      </w:r>
    </w:p>
    <w:p w14:paraId="0BE9A157"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Assist in identifying, recording, escalating, and responding to ICT security incidents, system vulnerabilities, cyber threats, data breaches, and operational risks.</w:t>
      </w:r>
    </w:p>
    <w:p w14:paraId="1CDF4326"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Support the implementation of data backup processes and assist in maintaining disaster recovery, system restoration, and business continuity arrangements.</w:t>
      </w:r>
    </w:p>
    <w:p w14:paraId="3C1FD9A7"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Provide technical support and administration for OSC's complaint management systems, customer relationship management systems, databases, digital records systems, and other business applications utilised by the Commission.</w:t>
      </w:r>
    </w:p>
    <w:p w14:paraId="2CEDB522"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Assist in maintaining, updating, and supporting OSC's website, online complaint platforms, digital communication tools, and other public-facing digital services.</w:t>
      </w:r>
    </w:p>
    <w:p w14:paraId="364AAE8C"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Maintain accurate records of ICT assets, software licences, warranties, inventories, equipment allocation, and related ICT documentation.</w:t>
      </w:r>
    </w:p>
    <w:p w14:paraId="6A16F87D"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Assist in the administration, maintenance, monitoring, and troubleshooting of CCTV systems, access control systems, electronic security systems, and other technology infrastructure utilised by the Commission.</w:t>
      </w:r>
    </w:p>
    <w:p w14:paraId="0E47C621"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Provide ICT support for meetings, consultations, workshops, training programmes, outreach activities, conferences, webinars, virtual meetings, and Commission events.</w:t>
      </w:r>
    </w:p>
    <w:p w14:paraId="728896FC"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Assist in the setup, operation, and maintenance of audio-visual equipment, presentation systems, video conferencing facilities, and digital communication technologies.</w:t>
      </w:r>
    </w:p>
    <w:p w14:paraId="7D1527D2"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Liaise with external ICT vendors, internet service providers, software providers, technical consultants, contractors, and service providers to facilitate support, maintenance, procurement, and project implementation.</w:t>
      </w:r>
    </w:p>
    <w:p w14:paraId="2FA5A13F"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Assist in ICT procurement activities, including preparing technical specifications, obtaining quotations, evaluating ICT goods and services, maintaining procurement records, and providing technical advice where required.</w:t>
      </w:r>
    </w:p>
    <w:p w14:paraId="0027AE67"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Assist in the development, implementation, review, and continuous improvement of ICT policies, procedures, standards, guidelines, and operational practices.</w:t>
      </w:r>
    </w:p>
    <w:p w14:paraId="0D5A67F5"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Support ICT projects, digital transformation initiatives, system upgrades, technology enhancements, and innovation programmes undertaken by the Commission.</w:t>
      </w:r>
    </w:p>
    <w:p w14:paraId="6052E0DE"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Prepare reports, statistics, inventories, technical documentation, user guides, system records, and other ICT-related reports as required by management.</w:t>
      </w:r>
    </w:p>
    <w:p w14:paraId="66899C10"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Promote safe, responsible, and secure use of ICT resources and provide guidance to staff on ICT best practices, cybersecurity awareness, and information security obligations.</w:t>
      </w:r>
    </w:p>
    <w:p w14:paraId="4835080D"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lastRenderedPageBreak/>
        <w:t>• Ensure compliance with applicable laws, organisational policies, ICT standards, cybersecurity requirements, privacy obligations, and data protection requirements.</w:t>
      </w:r>
    </w:p>
    <w:p w14:paraId="3582A654"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Ensure the confidentiality of all information, records, complaints, investigations, and sensitive data accessed in the course of employment.</w:t>
      </w:r>
    </w:p>
    <w:p w14:paraId="7033A28E" w14:textId="77777777" w:rsidR="003D2BA4" w:rsidRPr="0093473C" w:rsidRDefault="003D2BA4" w:rsidP="003D2BA4">
      <w:pPr>
        <w:pStyle w:val="Heading3"/>
        <w:jc w:val="both"/>
        <w:rPr>
          <w:b w:val="0"/>
          <w:bCs w:val="0"/>
          <w:sz w:val="24"/>
          <w:szCs w:val="24"/>
          <w:lang w:val="en-AU"/>
        </w:rPr>
      </w:pPr>
      <w:r w:rsidRPr="0093473C">
        <w:rPr>
          <w:b w:val="0"/>
          <w:bCs w:val="0"/>
          <w:sz w:val="24"/>
          <w:szCs w:val="24"/>
          <w:lang w:val="en-AU"/>
        </w:rPr>
        <w:t>• Undertake any other ICT-related duties and responsibilities as assigned to support the effective operation of the Commission.</w:t>
      </w:r>
    </w:p>
    <w:p w14:paraId="07F00AB7" w14:textId="00BB61DF" w:rsidR="003D2BA4" w:rsidRPr="0093473C" w:rsidRDefault="003D2BA4" w:rsidP="003D2BA4">
      <w:pPr>
        <w:pStyle w:val="Heading3"/>
        <w:jc w:val="both"/>
        <w:rPr>
          <w:b w:val="0"/>
          <w:bCs w:val="0"/>
          <w:sz w:val="24"/>
          <w:szCs w:val="24"/>
          <w:lang w:val="en-AU"/>
        </w:rPr>
      </w:pPr>
      <w:r w:rsidRPr="0093473C">
        <w:rPr>
          <w:b w:val="0"/>
          <w:bCs w:val="0"/>
          <w:sz w:val="24"/>
          <w:szCs w:val="24"/>
          <w:lang w:val="en-AU"/>
        </w:rPr>
        <w:t xml:space="preserve">• Perform any other duties incidental to the position and as directed by the </w:t>
      </w:r>
      <w:r w:rsidR="003A53F7">
        <w:rPr>
          <w:b w:val="0"/>
          <w:bCs w:val="0"/>
          <w:sz w:val="24"/>
          <w:szCs w:val="24"/>
          <w:lang w:val="en-AU"/>
        </w:rPr>
        <w:t xml:space="preserve">Office Manager or the </w:t>
      </w:r>
      <w:r w:rsidRPr="0093473C">
        <w:rPr>
          <w:b w:val="0"/>
          <w:bCs w:val="0"/>
          <w:sz w:val="24"/>
          <w:szCs w:val="24"/>
          <w:lang w:val="en-AU"/>
        </w:rPr>
        <w:t>Commissioner.</w:t>
      </w:r>
    </w:p>
    <w:p w14:paraId="1C969035" w14:textId="77777777" w:rsidR="00191688" w:rsidRPr="0093473C" w:rsidRDefault="00191688" w:rsidP="003D2BA4">
      <w:pPr>
        <w:pStyle w:val="Heading3"/>
        <w:jc w:val="both"/>
        <w:rPr>
          <w:sz w:val="24"/>
          <w:szCs w:val="24"/>
          <w:u w:val="single"/>
        </w:rPr>
      </w:pPr>
      <w:r w:rsidRPr="0093473C">
        <w:rPr>
          <w:sz w:val="24"/>
          <w:szCs w:val="24"/>
          <w:u w:val="single"/>
        </w:rPr>
        <w:t>PERSON SPECIFICATION</w:t>
      </w:r>
    </w:p>
    <w:p w14:paraId="1C969036" w14:textId="77777777" w:rsidR="00191688" w:rsidRPr="0093473C" w:rsidRDefault="00191688" w:rsidP="003D2BA4">
      <w:pPr>
        <w:pStyle w:val="NormalWeb"/>
        <w:jc w:val="both"/>
        <w:rPr>
          <w:rStyle w:val="Strong"/>
        </w:rPr>
      </w:pPr>
      <w:r w:rsidRPr="0093473C">
        <w:rPr>
          <w:rStyle w:val="Strong"/>
        </w:rPr>
        <w:t>Knowledge and Experience</w:t>
      </w:r>
    </w:p>
    <w:p w14:paraId="1C969037" w14:textId="77777777" w:rsidR="00DB3D9A" w:rsidRPr="0093473C" w:rsidRDefault="00DB3D9A" w:rsidP="003D2BA4">
      <w:pPr>
        <w:pStyle w:val="NormalWeb"/>
        <w:numPr>
          <w:ilvl w:val="0"/>
          <w:numId w:val="33"/>
        </w:numPr>
        <w:jc w:val="both"/>
      </w:pPr>
      <w:r w:rsidRPr="0093473C">
        <w:t>Diploma in Information Technology, Computer Science, Information Systems, or a related field.</w:t>
      </w:r>
    </w:p>
    <w:p w14:paraId="1C969038" w14:textId="77777777" w:rsidR="00DB3D9A" w:rsidRPr="0093473C" w:rsidRDefault="00DB3D9A" w:rsidP="003D2BA4">
      <w:pPr>
        <w:pStyle w:val="NormalWeb"/>
        <w:numPr>
          <w:ilvl w:val="0"/>
          <w:numId w:val="33"/>
        </w:numPr>
        <w:jc w:val="both"/>
      </w:pPr>
      <w:r w:rsidRPr="0093473C">
        <w:t>Minimum of two (2) years’ relevant experience in ICT support or a similar technical role.</w:t>
      </w:r>
    </w:p>
    <w:p w14:paraId="1C969039" w14:textId="77777777" w:rsidR="00DB3D9A" w:rsidRPr="0093473C" w:rsidRDefault="00DB3D9A" w:rsidP="003D2BA4">
      <w:pPr>
        <w:pStyle w:val="NormalWeb"/>
        <w:numPr>
          <w:ilvl w:val="0"/>
          <w:numId w:val="33"/>
        </w:numPr>
        <w:jc w:val="both"/>
      </w:pPr>
      <w:r w:rsidRPr="0093473C">
        <w:t>Good understanding of computer hardware, software, operating systems, and basic networking concepts.</w:t>
      </w:r>
    </w:p>
    <w:p w14:paraId="1C96903A" w14:textId="77777777" w:rsidR="00DB3D9A" w:rsidRPr="0093473C" w:rsidRDefault="00DB3D9A" w:rsidP="003D2BA4">
      <w:pPr>
        <w:pStyle w:val="NormalWeb"/>
        <w:numPr>
          <w:ilvl w:val="0"/>
          <w:numId w:val="33"/>
        </w:numPr>
        <w:jc w:val="both"/>
      </w:pPr>
      <w:r w:rsidRPr="0093473C">
        <w:t>Experience in troubleshooting ICT issues in a professional environment is an advantage.</w:t>
      </w:r>
    </w:p>
    <w:p w14:paraId="1C96903B" w14:textId="77777777" w:rsidR="00DB3D9A" w:rsidRPr="0093473C" w:rsidRDefault="00DB3D9A" w:rsidP="003D2BA4">
      <w:pPr>
        <w:pStyle w:val="NormalWeb"/>
        <w:numPr>
          <w:ilvl w:val="0"/>
          <w:numId w:val="33"/>
        </w:numPr>
        <w:jc w:val="both"/>
      </w:pPr>
      <w:r w:rsidRPr="0093473C">
        <w:t>Knowledge of ICT security principles and data protection practices is desirable.</w:t>
      </w:r>
    </w:p>
    <w:p w14:paraId="1C96903C" w14:textId="77777777" w:rsidR="00913026" w:rsidRPr="0093473C" w:rsidRDefault="00191688" w:rsidP="003D2BA4">
      <w:pPr>
        <w:pStyle w:val="NormalWeb"/>
        <w:jc w:val="both"/>
      </w:pPr>
      <w:r w:rsidRPr="0093473C">
        <w:rPr>
          <w:rStyle w:val="Strong"/>
        </w:rPr>
        <w:t>Skills and Abilities</w:t>
      </w:r>
      <w:r w:rsidR="00913026" w:rsidRPr="0093473C">
        <w:t xml:space="preserve"> </w:t>
      </w:r>
    </w:p>
    <w:p w14:paraId="1C96903D" w14:textId="77777777" w:rsidR="00DB3D9A" w:rsidRPr="0093473C" w:rsidRDefault="00DB3D9A" w:rsidP="003D2BA4">
      <w:pPr>
        <w:pStyle w:val="NormalWeb"/>
        <w:numPr>
          <w:ilvl w:val="0"/>
          <w:numId w:val="34"/>
        </w:numPr>
        <w:jc w:val="both"/>
      </w:pPr>
      <w:r w:rsidRPr="0093473C">
        <w:t>Strong technical and problem-solving skills.</w:t>
      </w:r>
    </w:p>
    <w:p w14:paraId="1C96903E" w14:textId="77777777" w:rsidR="00DB3D9A" w:rsidRPr="0093473C" w:rsidRDefault="00DB3D9A" w:rsidP="003D2BA4">
      <w:pPr>
        <w:pStyle w:val="NormalWeb"/>
        <w:numPr>
          <w:ilvl w:val="0"/>
          <w:numId w:val="34"/>
        </w:numPr>
        <w:jc w:val="both"/>
      </w:pPr>
      <w:r w:rsidRPr="0093473C">
        <w:t>Ability to diagnose and resolve hardware and software issues efficiently.</w:t>
      </w:r>
    </w:p>
    <w:p w14:paraId="1C96903F" w14:textId="77777777" w:rsidR="00DB3D9A" w:rsidRPr="0093473C" w:rsidRDefault="00DB3D9A" w:rsidP="003D2BA4">
      <w:pPr>
        <w:pStyle w:val="NormalWeb"/>
        <w:numPr>
          <w:ilvl w:val="0"/>
          <w:numId w:val="34"/>
        </w:numPr>
        <w:jc w:val="both"/>
      </w:pPr>
      <w:r w:rsidRPr="0093473C">
        <w:t>Good communication skills, both written and verbal.</w:t>
      </w:r>
    </w:p>
    <w:p w14:paraId="1C969040" w14:textId="77777777" w:rsidR="00DB3D9A" w:rsidRPr="0093473C" w:rsidRDefault="00DB3D9A" w:rsidP="003D2BA4">
      <w:pPr>
        <w:pStyle w:val="NormalWeb"/>
        <w:numPr>
          <w:ilvl w:val="0"/>
          <w:numId w:val="34"/>
        </w:numPr>
        <w:jc w:val="both"/>
      </w:pPr>
      <w:r w:rsidRPr="0093473C">
        <w:t>Ability to work effectively with non-technical users and provide clear guidance.</w:t>
      </w:r>
    </w:p>
    <w:p w14:paraId="1C969041" w14:textId="77777777" w:rsidR="00DB3D9A" w:rsidRPr="0093473C" w:rsidRDefault="00DB3D9A" w:rsidP="003D2BA4">
      <w:pPr>
        <w:pStyle w:val="NormalWeb"/>
        <w:numPr>
          <w:ilvl w:val="0"/>
          <w:numId w:val="34"/>
        </w:numPr>
        <w:jc w:val="both"/>
      </w:pPr>
      <w:r w:rsidRPr="0093473C">
        <w:t>Proficiency in Microsoft Office Suite and common ICT tools.</w:t>
      </w:r>
    </w:p>
    <w:p w14:paraId="1C969042" w14:textId="77777777" w:rsidR="00DB3D9A" w:rsidRPr="0093473C" w:rsidRDefault="00DB3D9A" w:rsidP="003D2BA4">
      <w:pPr>
        <w:pStyle w:val="NormalWeb"/>
        <w:numPr>
          <w:ilvl w:val="0"/>
          <w:numId w:val="34"/>
        </w:numPr>
        <w:jc w:val="both"/>
      </w:pPr>
      <w:r w:rsidRPr="0093473C">
        <w:t>Ability to manage multiple tasks and respond to support requests in a timely manner.</w:t>
      </w:r>
    </w:p>
    <w:p w14:paraId="1C969043" w14:textId="77777777" w:rsidR="00DB3D9A" w:rsidRPr="0093473C" w:rsidRDefault="00DB3D9A" w:rsidP="003D2BA4">
      <w:pPr>
        <w:pStyle w:val="NormalWeb"/>
        <w:numPr>
          <w:ilvl w:val="0"/>
          <w:numId w:val="34"/>
        </w:numPr>
        <w:jc w:val="both"/>
      </w:pPr>
      <w:r w:rsidRPr="0093473C">
        <w:t>Strong attention to detail and accuracy in maintaining ICT records.</w:t>
      </w:r>
    </w:p>
    <w:p w14:paraId="1C969044" w14:textId="77777777" w:rsidR="00DB3D9A" w:rsidRPr="0093473C" w:rsidRDefault="00DB3D9A" w:rsidP="003D2BA4">
      <w:pPr>
        <w:pStyle w:val="NormalWeb"/>
        <w:numPr>
          <w:ilvl w:val="0"/>
          <w:numId w:val="34"/>
        </w:numPr>
        <w:jc w:val="both"/>
      </w:pPr>
      <w:r w:rsidRPr="0093473C">
        <w:t>Ability to work independently and as part of a team.</w:t>
      </w:r>
    </w:p>
    <w:p w14:paraId="1C969045" w14:textId="77777777" w:rsidR="00913026" w:rsidRPr="0093473C" w:rsidRDefault="00191688" w:rsidP="003D2BA4">
      <w:pPr>
        <w:pStyle w:val="NormalWeb"/>
        <w:jc w:val="both"/>
      </w:pPr>
      <w:r w:rsidRPr="0093473C">
        <w:rPr>
          <w:rStyle w:val="Strong"/>
        </w:rPr>
        <w:t>Personal Attributes</w:t>
      </w:r>
    </w:p>
    <w:p w14:paraId="1C969046" w14:textId="77777777" w:rsidR="00DB3D9A" w:rsidRPr="0093473C" w:rsidRDefault="00DB3D9A" w:rsidP="003D2BA4">
      <w:pPr>
        <w:pStyle w:val="ListParagraph"/>
        <w:numPr>
          <w:ilvl w:val="0"/>
          <w:numId w:val="35"/>
        </w:numPr>
        <w:jc w:val="both"/>
        <w:rPr>
          <w:rFonts w:ascii="Times New Roman" w:hAnsi="Times New Roman" w:cs="Times New Roman"/>
          <w:b/>
          <w:sz w:val="24"/>
          <w:szCs w:val="24"/>
          <w:lang w:val="en-AU"/>
        </w:rPr>
      </w:pPr>
      <w:r w:rsidRPr="0093473C">
        <w:rPr>
          <w:rFonts w:ascii="Times New Roman" w:hAnsi="Times New Roman" w:cs="Times New Roman"/>
          <w:sz w:val="24"/>
          <w:szCs w:val="24"/>
        </w:rPr>
        <w:t>High level of professionalism, integrity, and confidentiality.</w:t>
      </w:r>
    </w:p>
    <w:p w14:paraId="1C969047" w14:textId="77777777" w:rsidR="00DB3D9A" w:rsidRPr="0093473C" w:rsidRDefault="00DB3D9A" w:rsidP="003D2BA4">
      <w:pPr>
        <w:pStyle w:val="ListParagraph"/>
        <w:numPr>
          <w:ilvl w:val="0"/>
          <w:numId w:val="35"/>
        </w:numPr>
        <w:jc w:val="both"/>
        <w:rPr>
          <w:rFonts w:ascii="Times New Roman" w:hAnsi="Times New Roman" w:cs="Times New Roman"/>
          <w:b/>
          <w:sz w:val="24"/>
          <w:szCs w:val="24"/>
          <w:lang w:val="en-AU"/>
        </w:rPr>
      </w:pPr>
      <w:r w:rsidRPr="0093473C">
        <w:rPr>
          <w:rFonts w:ascii="Times New Roman" w:hAnsi="Times New Roman" w:cs="Times New Roman"/>
          <w:sz w:val="24"/>
          <w:szCs w:val="24"/>
        </w:rPr>
        <w:t>Patient, service-oriented, and responsive to user needs.</w:t>
      </w:r>
    </w:p>
    <w:p w14:paraId="1C969048" w14:textId="77777777" w:rsidR="00DB3D9A" w:rsidRPr="0093473C" w:rsidRDefault="00DB3D9A" w:rsidP="003D2BA4">
      <w:pPr>
        <w:pStyle w:val="ListParagraph"/>
        <w:numPr>
          <w:ilvl w:val="0"/>
          <w:numId w:val="35"/>
        </w:numPr>
        <w:jc w:val="both"/>
        <w:rPr>
          <w:rFonts w:ascii="Times New Roman" w:hAnsi="Times New Roman" w:cs="Times New Roman"/>
          <w:b/>
          <w:sz w:val="24"/>
          <w:szCs w:val="24"/>
          <w:lang w:val="en-AU"/>
        </w:rPr>
      </w:pPr>
      <w:r w:rsidRPr="0093473C">
        <w:rPr>
          <w:rFonts w:ascii="Times New Roman" w:hAnsi="Times New Roman" w:cs="Times New Roman"/>
          <w:sz w:val="24"/>
          <w:szCs w:val="24"/>
        </w:rPr>
        <w:t>Proactive and willing to learn new technologies.</w:t>
      </w:r>
    </w:p>
    <w:p w14:paraId="1C969049" w14:textId="77777777" w:rsidR="00DB3D9A" w:rsidRPr="0093473C" w:rsidRDefault="00DB3D9A" w:rsidP="003D2BA4">
      <w:pPr>
        <w:pStyle w:val="ListParagraph"/>
        <w:numPr>
          <w:ilvl w:val="0"/>
          <w:numId w:val="35"/>
        </w:numPr>
        <w:jc w:val="both"/>
        <w:rPr>
          <w:rFonts w:ascii="Times New Roman" w:hAnsi="Times New Roman" w:cs="Times New Roman"/>
          <w:b/>
          <w:sz w:val="24"/>
          <w:szCs w:val="24"/>
          <w:lang w:val="en-AU"/>
        </w:rPr>
      </w:pPr>
      <w:r w:rsidRPr="0093473C">
        <w:rPr>
          <w:rFonts w:ascii="Times New Roman" w:hAnsi="Times New Roman" w:cs="Times New Roman"/>
          <w:sz w:val="24"/>
          <w:szCs w:val="24"/>
        </w:rPr>
        <w:t>Calm and effective under pressure, especially during system outages or urgent issues.</w:t>
      </w:r>
    </w:p>
    <w:p w14:paraId="1C96904A" w14:textId="77777777" w:rsidR="00007282" w:rsidRPr="0093473C" w:rsidRDefault="00DB3D9A" w:rsidP="003D2BA4">
      <w:pPr>
        <w:pStyle w:val="ListParagraph"/>
        <w:numPr>
          <w:ilvl w:val="0"/>
          <w:numId w:val="35"/>
        </w:numPr>
        <w:jc w:val="both"/>
        <w:rPr>
          <w:rFonts w:ascii="Times New Roman" w:hAnsi="Times New Roman" w:cs="Times New Roman"/>
          <w:b/>
          <w:sz w:val="24"/>
          <w:szCs w:val="24"/>
          <w:lang w:val="en-AU"/>
        </w:rPr>
      </w:pPr>
      <w:r w:rsidRPr="0093473C">
        <w:rPr>
          <w:rFonts w:ascii="Times New Roman" w:hAnsi="Times New Roman" w:cs="Times New Roman"/>
          <w:sz w:val="24"/>
          <w:szCs w:val="24"/>
        </w:rPr>
        <w:t>Committed to supporting OSC’s digital operations and service delivery.</w:t>
      </w:r>
    </w:p>
    <w:p w14:paraId="63FDF391" w14:textId="77777777" w:rsidR="00841C94" w:rsidRDefault="00841C94" w:rsidP="003D2BA4">
      <w:pPr>
        <w:jc w:val="both"/>
        <w:rPr>
          <w:rFonts w:ascii="Times New Roman" w:hAnsi="Times New Roman" w:cs="Times New Roman"/>
          <w:b/>
          <w:sz w:val="24"/>
          <w:szCs w:val="24"/>
          <w:u w:val="single"/>
          <w:lang w:val="en-AU"/>
        </w:rPr>
      </w:pPr>
    </w:p>
    <w:p w14:paraId="2075FA8A" w14:textId="77777777" w:rsidR="00841C94" w:rsidRDefault="00841C94" w:rsidP="003D2BA4">
      <w:pPr>
        <w:jc w:val="both"/>
        <w:rPr>
          <w:rFonts w:ascii="Times New Roman" w:hAnsi="Times New Roman" w:cs="Times New Roman"/>
          <w:b/>
          <w:sz w:val="24"/>
          <w:szCs w:val="24"/>
          <w:u w:val="single"/>
          <w:lang w:val="en-AU"/>
        </w:rPr>
      </w:pPr>
    </w:p>
    <w:p w14:paraId="1C96904B" w14:textId="77777777" w:rsidR="00846B7D" w:rsidRPr="0093473C" w:rsidRDefault="00846B7D" w:rsidP="003D2BA4">
      <w:pPr>
        <w:jc w:val="both"/>
        <w:rPr>
          <w:rFonts w:ascii="Times New Roman" w:hAnsi="Times New Roman" w:cs="Times New Roman"/>
          <w:sz w:val="24"/>
          <w:szCs w:val="24"/>
          <w:u w:val="single"/>
          <w:lang w:val="en-AU"/>
        </w:rPr>
      </w:pPr>
      <w:r w:rsidRPr="0093473C">
        <w:rPr>
          <w:rFonts w:ascii="Times New Roman" w:hAnsi="Times New Roman" w:cs="Times New Roman"/>
          <w:b/>
          <w:sz w:val="24"/>
          <w:szCs w:val="24"/>
          <w:u w:val="single"/>
          <w:lang w:val="en-AU"/>
        </w:rPr>
        <w:lastRenderedPageBreak/>
        <w:t>PERSONAL ATTRIBUTES</w:t>
      </w:r>
    </w:p>
    <w:p w14:paraId="1C96904C" w14:textId="77777777" w:rsidR="00DB3D9A" w:rsidRPr="0093473C" w:rsidRDefault="00DB3D9A" w:rsidP="003D2BA4">
      <w:pPr>
        <w:pStyle w:val="ListParagraph"/>
        <w:numPr>
          <w:ilvl w:val="0"/>
          <w:numId w:val="36"/>
        </w:numPr>
        <w:spacing w:before="100" w:beforeAutospacing="1" w:after="100" w:afterAutospacing="1" w:line="240" w:lineRule="auto"/>
        <w:jc w:val="both"/>
        <w:rPr>
          <w:rFonts w:ascii="Times New Roman" w:eastAsia="Times New Roman" w:hAnsi="Times New Roman" w:cs="Times New Roman"/>
          <w:sz w:val="24"/>
          <w:szCs w:val="24"/>
          <w:lang w:val="en-US"/>
        </w:rPr>
      </w:pPr>
      <w:r w:rsidRPr="0093473C">
        <w:rPr>
          <w:rFonts w:ascii="Times New Roman" w:eastAsia="Times New Roman" w:hAnsi="Times New Roman" w:cs="Times New Roman"/>
          <w:sz w:val="24"/>
          <w:szCs w:val="24"/>
          <w:lang w:val="en-US"/>
        </w:rPr>
        <w:t>High level of professionalism, integrity, and discretion.</w:t>
      </w:r>
    </w:p>
    <w:p w14:paraId="1C96904D" w14:textId="77777777" w:rsidR="00DB3D9A" w:rsidRPr="0093473C" w:rsidRDefault="00DB3D9A" w:rsidP="003D2BA4">
      <w:pPr>
        <w:pStyle w:val="ListParagraph"/>
        <w:numPr>
          <w:ilvl w:val="0"/>
          <w:numId w:val="36"/>
        </w:numPr>
        <w:spacing w:before="100" w:beforeAutospacing="1" w:after="100" w:afterAutospacing="1" w:line="240" w:lineRule="auto"/>
        <w:jc w:val="both"/>
        <w:rPr>
          <w:rFonts w:ascii="Times New Roman" w:eastAsia="Times New Roman" w:hAnsi="Times New Roman" w:cs="Times New Roman"/>
          <w:sz w:val="24"/>
          <w:szCs w:val="24"/>
          <w:lang w:val="en-US"/>
        </w:rPr>
      </w:pPr>
      <w:r w:rsidRPr="0093473C">
        <w:rPr>
          <w:rFonts w:ascii="Times New Roman" w:eastAsia="Times New Roman" w:hAnsi="Times New Roman" w:cs="Times New Roman"/>
          <w:sz w:val="24"/>
          <w:szCs w:val="24"/>
          <w:lang w:val="en-US"/>
        </w:rPr>
        <w:t>Culturally aware and able to work effectively in a diverse workplace.</w:t>
      </w:r>
    </w:p>
    <w:p w14:paraId="1C96904E" w14:textId="77777777" w:rsidR="00DB3D9A" w:rsidRPr="0093473C" w:rsidRDefault="00DB3D9A" w:rsidP="003D2BA4">
      <w:pPr>
        <w:pStyle w:val="ListParagraph"/>
        <w:numPr>
          <w:ilvl w:val="0"/>
          <w:numId w:val="36"/>
        </w:numPr>
        <w:spacing w:before="100" w:beforeAutospacing="1" w:after="100" w:afterAutospacing="1" w:line="240" w:lineRule="auto"/>
        <w:jc w:val="both"/>
        <w:rPr>
          <w:rFonts w:ascii="Times New Roman" w:eastAsia="Times New Roman" w:hAnsi="Times New Roman" w:cs="Times New Roman"/>
          <w:sz w:val="24"/>
          <w:szCs w:val="24"/>
          <w:lang w:val="en-US"/>
        </w:rPr>
      </w:pPr>
      <w:r w:rsidRPr="0093473C">
        <w:rPr>
          <w:rFonts w:ascii="Times New Roman" w:eastAsia="Times New Roman" w:hAnsi="Times New Roman" w:cs="Times New Roman"/>
          <w:sz w:val="24"/>
          <w:szCs w:val="24"/>
          <w:lang w:val="en-US"/>
        </w:rPr>
        <w:t>Proactive, adaptable, and detail-oriented.</w:t>
      </w:r>
    </w:p>
    <w:p w14:paraId="1C96904F" w14:textId="77777777" w:rsidR="00DB3D9A" w:rsidRPr="0093473C" w:rsidRDefault="00DB3D9A" w:rsidP="003D2BA4">
      <w:pPr>
        <w:pStyle w:val="ListParagraph"/>
        <w:numPr>
          <w:ilvl w:val="0"/>
          <w:numId w:val="36"/>
        </w:numPr>
        <w:spacing w:before="100" w:beforeAutospacing="1" w:after="100" w:afterAutospacing="1" w:line="240" w:lineRule="auto"/>
        <w:jc w:val="both"/>
        <w:rPr>
          <w:rFonts w:ascii="Times New Roman" w:eastAsia="Times New Roman" w:hAnsi="Times New Roman" w:cs="Times New Roman"/>
          <w:sz w:val="24"/>
          <w:szCs w:val="24"/>
          <w:lang w:val="en-US"/>
        </w:rPr>
      </w:pPr>
      <w:r w:rsidRPr="0093473C">
        <w:rPr>
          <w:rFonts w:ascii="Times New Roman" w:eastAsia="Times New Roman" w:hAnsi="Times New Roman" w:cs="Times New Roman"/>
          <w:sz w:val="24"/>
          <w:szCs w:val="24"/>
          <w:lang w:val="en-US"/>
        </w:rPr>
        <w:t>Ability to work under pressure and meet deadlines.</w:t>
      </w:r>
    </w:p>
    <w:p w14:paraId="1C969050" w14:textId="77777777" w:rsidR="00191688" w:rsidRPr="0093473C" w:rsidRDefault="00DB3D9A" w:rsidP="003D2BA4">
      <w:pPr>
        <w:spacing w:after="240" w:line="276" w:lineRule="auto"/>
        <w:contextualSpacing/>
        <w:jc w:val="both"/>
        <w:rPr>
          <w:rFonts w:ascii="Times New Roman" w:hAnsi="Times New Roman" w:cs="Times New Roman"/>
          <w:sz w:val="24"/>
          <w:szCs w:val="24"/>
          <w:u w:val="single"/>
        </w:rPr>
      </w:pPr>
      <w:r w:rsidRPr="0093473C">
        <w:rPr>
          <w:rStyle w:val="Strong"/>
          <w:rFonts w:ascii="Times New Roman" w:hAnsi="Times New Roman" w:cs="Times New Roman"/>
          <w:sz w:val="24"/>
          <w:szCs w:val="24"/>
          <w:u w:val="single"/>
        </w:rPr>
        <w:t>KEY PERFORMANCE INDICATORS</w:t>
      </w:r>
      <w:r w:rsidR="00191688" w:rsidRPr="0093473C">
        <w:rPr>
          <w:rStyle w:val="Strong"/>
          <w:rFonts w:ascii="Times New Roman" w:hAnsi="Times New Roman" w:cs="Times New Roman"/>
          <w:sz w:val="24"/>
          <w:szCs w:val="24"/>
          <w:u w:val="single"/>
        </w:rPr>
        <w:t xml:space="preserve"> (KPIs)</w:t>
      </w:r>
    </w:p>
    <w:p w14:paraId="1C969051" w14:textId="77777777" w:rsidR="00DB3D9A" w:rsidRPr="0093473C" w:rsidRDefault="00DB3D9A" w:rsidP="003D2BA4">
      <w:pPr>
        <w:pStyle w:val="ListParagraph"/>
        <w:numPr>
          <w:ilvl w:val="0"/>
          <w:numId w:val="38"/>
        </w:numPr>
        <w:spacing w:after="240" w:line="276" w:lineRule="auto"/>
        <w:jc w:val="both"/>
        <w:rPr>
          <w:rFonts w:ascii="Times New Roman" w:hAnsi="Times New Roman" w:cs="Times New Roman"/>
          <w:sz w:val="24"/>
          <w:szCs w:val="24"/>
          <w:lang w:val="en-AU"/>
        </w:rPr>
      </w:pPr>
      <w:r w:rsidRPr="0093473C">
        <w:rPr>
          <w:rFonts w:ascii="Times New Roman" w:hAnsi="Times New Roman" w:cs="Times New Roman"/>
          <w:sz w:val="24"/>
          <w:szCs w:val="24"/>
        </w:rPr>
        <w:t>Timely resolution of ICT support requests and technical issues.</w:t>
      </w:r>
    </w:p>
    <w:p w14:paraId="1C969052" w14:textId="77777777" w:rsidR="00DB3D9A" w:rsidRPr="0093473C" w:rsidRDefault="00DB3D9A" w:rsidP="003D2BA4">
      <w:pPr>
        <w:pStyle w:val="ListParagraph"/>
        <w:numPr>
          <w:ilvl w:val="0"/>
          <w:numId w:val="38"/>
        </w:numPr>
        <w:spacing w:after="240" w:line="276" w:lineRule="auto"/>
        <w:jc w:val="both"/>
        <w:rPr>
          <w:rFonts w:ascii="Times New Roman" w:hAnsi="Times New Roman" w:cs="Times New Roman"/>
          <w:sz w:val="24"/>
          <w:szCs w:val="24"/>
          <w:lang w:val="en-AU"/>
        </w:rPr>
      </w:pPr>
      <w:r w:rsidRPr="0093473C">
        <w:rPr>
          <w:rFonts w:ascii="Times New Roman" w:hAnsi="Times New Roman" w:cs="Times New Roman"/>
          <w:sz w:val="24"/>
          <w:szCs w:val="24"/>
        </w:rPr>
        <w:t>Reduced system downtime and improved reliability of ICT services.</w:t>
      </w:r>
    </w:p>
    <w:p w14:paraId="1C969053" w14:textId="77777777" w:rsidR="00DB3D9A" w:rsidRPr="0093473C" w:rsidRDefault="00DB3D9A" w:rsidP="003D2BA4">
      <w:pPr>
        <w:pStyle w:val="ListParagraph"/>
        <w:numPr>
          <w:ilvl w:val="0"/>
          <w:numId w:val="38"/>
        </w:numPr>
        <w:spacing w:after="240" w:line="276" w:lineRule="auto"/>
        <w:jc w:val="both"/>
        <w:rPr>
          <w:rFonts w:ascii="Times New Roman" w:hAnsi="Times New Roman" w:cs="Times New Roman"/>
          <w:sz w:val="24"/>
          <w:szCs w:val="24"/>
          <w:lang w:val="en-AU"/>
        </w:rPr>
      </w:pPr>
      <w:r w:rsidRPr="0093473C">
        <w:rPr>
          <w:rFonts w:ascii="Times New Roman" w:hAnsi="Times New Roman" w:cs="Times New Roman"/>
          <w:sz w:val="24"/>
          <w:szCs w:val="24"/>
        </w:rPr>
        <w:t>Accurate maintenance of ICT asset register and inventory records.</w:t>
      </w:r>
    </w:p>
    <w:p w14:paraId="1C969054" w14:textId="77777777" w:rsidR="00DB3D9A" w:rsidRPr="0093473C" w:rsidRDefault="00DB3D9A" w:rsidP="003D2BA4">
      <w:pPr>
        <w:pStyle w:val="ListParagraph"/>
        <w:numPr>
          <w:ilvl w:val="0"/>
          <w:numId w:val="38"/>
        </w:numPr>
        <w:spacing w:after="240" w:line="276" w:lineRule="auto"/>
        <w:jc w:val="both"/>
        <w:rPr>
          <w:rFonts w:ascii="Times New Roman" w:hAnsi="Times New Roman" w:cs="Times New Roman"/>
          <w:sz w:val="24"/>
          <w:szCs w:val="24"/>
          <w:lang w:val="en-AU"/>
        </w:rPr>
      </w:pPr>
      <w:r w:rsidRPr="0093473C">
        <w:rPr>
          <w:rFonts w:ascii="Times New Roman" w:hAnsi="Times New Roman" w:cs="Times New Roman"/>
          <w:sz w:val="24"/>
          <w:szCs w:val="24"/>
        </w:rPr>
        <w:t>Effective support for ICT equipment setup during meetings, trainings, and events.</w:t>
      </w:r>
    </w:p>
    <w:p w14:paraId="1C969055" w14:textId="77777777" w:rsidR="00DB3D9A" w:rsidRPr="0093473C" w:rsidRDefault="00DB3D9A" w:rsidP="003D2BA4">
      <w:pPr>
        <w:pStyle w:val="ListParagraph"/>
        <w:numPr>
          <w:ilvl w:val="0"/>
          <w:numId w:val="38"/>
        </w:numPr>
        <w:spacing w:after="240" w:line="276" w:lineRule="auto"/>
        <w:jc w:val="both"/>
        <w:rPr>
          <w:rFonts w:ascii="Times New Roman" w:hAnsi="Times New Roman" w:cs="Times New Roman"/>
          <w:sz w:val="24"/>
          <w:szCs w:val="24"/>
          <w:lang w:val="en-AU"/>
        </w:rPr>
      </w:pPr>
      <w:r w:rsidRPr="0093473C">
        <w:rPr>
          <w:rFonts w:ascii="Times New Roman" w:hAnsi="Times New Roman" w:cs="Times New Roman"/>
          <w:sz w:val="24"/>
          <w:szCs w:val="24"/>
        </w:rPr>
        <w:t>Successful implementation of user support and on boarding processes.</w:t>
      </w:r>
    </w:p>
    <w:p w14:paraId="1C969056" w14:textId="77777777" w:rsidR="00DB3D9A" w:rsidRPr="0093473C" w:rsidRDefault="00DB3D9A" w:rsidP="003D2BA4">
      <w:pPr>
        <w:pStyle w:val="ListParagraph"/>
        <w:numPr>
          <w:ilvl w:val="0"/>
          <w:numId w:val="38"/>
        </w:numPr>
        <w:spacing w:after="240" w:line="276" w:lineRule="auto"/>
        <w:jc w:val="both"/>
        <w:rPr>
          <w:rFonts w:ascii="Times New Roman" w:hAnsi="Times New Roman" w:cs="Times New Roman"/>
          <w:sz w:val="24"/>
          <w:szCs w:val="24"/>
          <w:lang w:val="en-AU"/>
        </w:rPr>
      </w:pPr>
      <w:r w:rsidRPr="0093473C">
        <w:rPr>
          <w:rFonts w:ascii="Times New Roman" w:hAnsi="Times New Roman" w:cs="Times New Roman"/>
          <w:sz w:val="24"/>
          <w:szCs w:val="24"/>
        </w:rPr>
        <w:t>Compliance with ICT security policies and procedures.</w:t>
      </w:r>
    </w:p>
    <w:p w14:paraId="1C969057" w14:textId="77777777" w:rsidR="00DB3D9A" w:rsidRPr="0093473C" w:rsidRDefault="00DB3D9A" w:rsidP="003D2BA4">
      <w:pPr>
        <w:pStyle w:val="ListParagraph"/>
        <w:numPr>
          <w:ilvl w:val="0"/>
          <w:numId w:val="38"/>
        </w:numPr>
        <w:spacing w:after="240" w:line="276" w:lineRule="auto"/>
        <w:jc w:val="both"/>
        <w:rPr>
          <w:rFonts w:ascii="Times New Roman" w:hAnsi="Times New Roman" w:cs="Times New Roman"/>
          <w:sz w:val="24"/>
          <w:szCs w:val="24"/>
          <w:lang w:val="en-AU"/>
        </w:rPr>
      </w:pPr>
      <w:r w:rsidRPr="0093473C">
        <w:rPr>
          <w:rFonts w:ascii="Times New Roman" w:hAnsi="Times New Roman" w:cs="Times New Roman"/>
          <w:sz w:val="24"/>
          <w:szCs w:val="24"/>
        </w:rPr>
        <w:t>Positive feedback from staff regarding ICT support services.</w:t>
      </w:r>
    </w:p>
    <w:p w14:paraId="1C969058" w14:textId="77777777" w:rsidR="00191688" w:rsidRPr="0093473C" w:rsidRDefault="00DB3D9A" w:rsidP="003D2BA4">
      <w:pPr>
        <w:pStyle w:val="ListParagraph"/>
        <w:numPr>
          <w:ilvl w:val="0"/>
          <w:numId w:val="38"/>
        </w:numPr>
        <w:spacing w:after="240" w:line="276" w:lineRule="auto"/>
        <w:jc w:val="both"/>
        <w:rPr>
          <w:rFonts w:ascii="Times New Roman" w:hAnsi="Times New Roman" w:cs="Times New Roman"/>
          <w:sz w:val="24"/>
          <w:szCs w:val="24"/>
          <w:lang w:val="en-AU"/>
        </w:rPr>
      </w:pPr>
      <w:r w:rsidRPr="0093473C">
        <w:rPr>
          <w:rFonts w:ascii="Times New Roman" w:hAnsi="Times New Roman" w:cs="Times New Roman"/>
          <w:sz w:val="24"/>
          <w:szCs w:val="24"/>
        </w:rPr>
        <w:t>Timely submission of ICT support reports and documentation.</w:t>
      </w:r>
    </w:p>
    <w:p w14:paraId="1C969059" w14:textId="77777777" w:rsidR="00191688" w:rsidRPr="0093473C" w:rsidRDefault="00191688" w:rsidP="003D2BA4">
      <w:pPr>
        <w:pStyle w:val="NormalWeb"/>
        <w:jc w:val="both"/>
        <w:rPr>
          <w:b/>
          <w:u w:val="single"/>
        </w:rPr>
      </w:pPr>
      <w:r w:rsidRPr="0093473C">
        <w:rPr>
          <w:b/>
          <w:u w:val="single"/>
        </w:rPr>
        <w:t>ELIGIBILITY</w:t>
      </w:r>
    </w:p>
    <w:p w14:paraId="1C96905A" w14:textId="77777777" w:rsidR="00191688" w:rsidRPr="0093473C" w:rsidRDefault="00191688" w:rsidP="003D2BA4">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93473C">
        <w:rPr>
          <w:rFonts w:ascii="Times New Roman" w:eastAsia="Times New Roman" w:hAnsi="Times New Roman" w:cs="Times New Roman"/>
          <w:color w:val="000000" w:themeColor="text1"/>
          <w:sz w:val="24"/>
          <w:szCs w:val="24"/>
        </w:rPr>
        <w:t xml:space="preserve">The Online Safety Commission (OSC) welcomes applications from </w:t>
      </w:r>
      <w:r w:rsidRPr="0093473C">
        <w:rPr>
          <w:rFonts w:ascii="Times New Roman" w:eastAsia="Times New Roman" w:hAnsi="Times New Roman" w:cs="Times New Roman"/>
          <w:bCs/>
          <w:color w:val="000000" w:themeColor="text1"/>
          <w:sz w:val="24"/>
          <w:szCs w:val="24"/>
        </w:rPr>
        <w:t xml:space="preserve">qualified candidates. </w:t>
      </w:r>
      <w:r w:rsidRPr="0093473C">
        <w:rPr>
          <w:rFonts w:ascii="Times New Roman" w:eastAsia="Times New Roman" w:hAnsi="Times New Roman" w:cs="Times New Roman"/>
          <w:color w:val="000000" w:themeColor="text1"/>
          <w:sz w:val="24"/>
          <w:szCs w:val="24"/>
        </w:rPr>
        <w:t>All applicants must:</w:t>
      </w:r>
    </w:p>
    <w:p w14:paraId="1C96905B" w14:textId="77777777" w:rsidR="00191688" w:rsidRPr="0093473C" w:rsidRDefault="00191688" w:rsidP="003D2BA4">
      <w:pPr>
        <w:numPr>
          <w:ilvl w:val="0"/>
          <w:numId w:val="26"/>
        </w:num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93473C">
        <w:rPr>
          <w:rFonts w:ascii="Times New Roman" w:eastAsia="Times New Roman" w:hAnsi="Times New Roman" w:cs="Times New Roman"/>
          <w:color w:val="000000" w:themeColor="text1"/>
          <w:sz w:val="24"/>
          <w:szCs w:val="24"/>
        </w:rPr>
        <w:t xml:space="preserve">Be of good character and demonstrate a commitment to the values and principles of the OSC as outlined in the </w:t>
      </w:r>
      <w:r w:rsidRPr="0093473C">
        <w:rPr>
          <w:rFonts w:ascii="Times New Roman" w:eastAsia="Times New Roman" w:hAnsi="Times New Roman" w:cs="Times New Roman"/>
          <w:b/>
          <w:bCs/>
          <w:color w:val="000000" w:themeColor="text1"/>
          <w:sz w:val="24"/>
          <w:szCs w:val="24"/>
        </w:rPr>
        <w:t>Online Safety Act 2018</w:t>
      </w:r>
      <w:r w:rsidRPr="0093473C">
        <w:rPr>
          <w:rFonts w:ascii="Times New Roman" w:eastAsia="Times New Roman" w:hAnsi="Times New Roman" w:cs="Times New Roman"/>
          <w:color w:val="000000" w:themeColor="text1"/>
          <w:sz w:val="24"/>
          <w:szCs w:val="24"/>
        </w:rPr>
        <w:t>.</w:t>
      </w:r>
    </w:p>
    <w:p w14:paraId="1C96905C" w14:textId="77777777" w:rsidR="00191688" w:rsidRPr="0093473C" w:rsidRDefault="00191688" w:rsidP="003D2BA4">
      <w:pPr>
        <w:numPr>
          <w:ilvl w:val="0"/>
          <w:numId w:val="26"/>
        </w:num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93473C">
        <w:rPr>
          <w:rFonts w:ascii="Times New Roman" w:eastAsia="Times New Roman" w:hAnsi="Times New Roman" w:cs="Times New Roman"/>
          <w:color w:val="000000" w:themeColor="text1"/>
          <w:sz w:val="24"/>
          <w:szCs w:val="24"/>
        </w:rPr>
        <w:t xml:space="preserve">Provide a </w:t>
      </w:r>
      <w:r w:rsidRPr="0093473C">
        <w:rPr>
          <w:rFonts w:ascii="Times New Roman" w:eastAsia="Times New Roman" w:hAnsi="Times New Roman" w:cs="Times New Roman"/>
          <w:bCs/>
          <w:color w:val="000000" w:themeColor="text1"/>
          <w:sz w:val="24"/>
          <w:szCs w:val="24"/>
        </w:rPr>
        <w:t>medical certificate</w:t>
      </w:r>
      <w:r w:rsidRPr="0093473C">
        <w:rPr>
          <w:rFonts w:ascii="Times New Roman" w:eastAsia="Times New Roman" w:hAnsi="Times New Roman" w:cs="Times New Roman"/>
          <w:color w:val="000000" w:themeColor="text1"/>
          <w:sz w:val="24"/>
          <w:szCs w:val="24"/>
        </w:rPr>
        <w:t xml:space="preserve"> and </w:t>
      </w:r>
      <w:r w:rsidRPr="0093473C">
        <w:rPr>
          <w:rFonts w:ascii="Times New Roman" w:eastAsia="Times New Roman" w:hAnsi="Times New Roman" w:cs="Times New Roman"/>
          <w:bCs/>
          <w:color w:val="000000" w:themeColor="text1"/>
          <w:sz w:val="24"/>
          <w:szCs w:val="24"/>
        </w:rPr>
        <w:t>police clearance</w:t>
      </w:r>
      <w:r w:rsidRPr="0093473C">
        <w:rPr>
          <w:rFonts w:ascii="Times New Roman" w:eastAsia="Times New Roman" w:hAnsi="Times New Roman" w:cs="Times New Roman"/>
          <w:color w:val="000000" w:themeColor="text1"/>
          <w:sz w:val="24"/>
          <w:szCs w:val="24"/>
        </w:rPr>
        <w:t xml:space="preserve"> prior to taking up duty if selected.</w:t>
      </w:r>
    </w:p>
    <w:p w14:paraId="1C96905D" w14:textId="77777777" w:rsidR="00191688" w:rsidRPr="0093473C" w:rsidRDefault="00191688" w:rsidP="003D2BA4">
      <w:pPr>
        <w:pStyle w:val="NormalWeb"/>
        <w:jc w:val="both"/>
        <w:rPr>
          <w:b/>
          <w:u w:val="single"/>
        </w:rPr>
      </w:pPr>
      <w:r w:rsidRPr="0093473C">
        <w:rPr>
          <w:b/>
          <w:u w:val="single"/>
        </w:rPr>
        <w:t>SUBMISSION</w:t>
      </w:r>
    </w:p>
    <w:p w14:paraId="1C96905E" w14:textId="77777777" w:rsidR="00191688" w:rsidRPr="0093473C" w:rsidRDefault="00191688" w:rsidP="003D2BA4">
      <w:pPr>
        <w:pStyle w:val="NormalWeb"/>
        <w:jc w:val="both"/>
      </w:pPr>
      <w:r w:rsidRPr="0093473C">
        <w:t>Applicants must submit the following:</w:t>
      </w:r>
    </w:p>
    <w:p w14:paraId="1C96905F" w14:textId="77777777" w:rsidR="00191688" w:rsidRPr="0093473C" w:rsidRDefault="00191688" w:rsidP="003D2BA4">
      <w:pPr>
        <w:pStyle w:val="NormalWeb"/>
        <w:numPr>
          <w:ilvl w:val="0"/>
          <w:numId w:val="25"/>
        </w:numPr>
        <w:jc w:val="both"/>
      </w:pPr>
      <w:r w:rsidRPr="0093473C">
        <w:t>A detailed and updated curriculum vitae (CV);</w:t>
      </w:r>
    </w:p>
    <w:p w14:paraId="1C969060" w14:textId="67B58AFE" w:rsidR="00191688" w:rsidRPr="0093473C" w:rsidRDefault="00191688" w:rsidP="003D2BA4">
      <w:pPr>
        <w:pStyle w:val="NormalWeb"/>
        <w:numPr>
          <w:ilvl w:val="0"/>
          <w:numId w:val="25"/>
        </w:numPr>
        <w:jc w:val="both"/>
      </w:pPr>
      <w:r w:rsidRPr="0093473C">
        <w:t xml:space="preserve">The contact details of at least three (3) referees with one (1) being the current employer if </w:t>
      </w:r>
      <w:r w:rsidR="00BF2B90">
        <w:t>employed</w:t>
      </w:r>
      <w:r w:rsidRPr="0093473C">
        <w:t xml:space="preserve">; and </w:t>
      </w:r>
    </w:p>
    <w:p w14:paraId="1C969061" w14:textId="77777777" w:rsidR="00191688" w:rsidRPr="0093473C" w:rsidRDefault="00191688" w:rsidP="003D2BA4">
      <w:pPr>
        <w:pStyle w:val="NormalWeb"/>
        <w:numPr>
          <w:ilvl w:val="0"/>
          <w:numId w:val="25"/>
        </w:numPr>
        <w:jc w:val="both"/>
      </w:pPr>
      <w:r w:rsidRPr="0093473C">
        <w:t>Certified copies of academic certificates and transcripts.</w:t>
      </w:r>
    </w:p>
    <w:p w14:paraId="1C969062" w14:textId="332ABF38" w:rsidR="005D2CC2" w:rsidRPr="0093473C" w:rsidRDefault="00191688" w:rsidP="003D2BA4">
      <w:pPr>
        <w:pStyle w:val="NormalWeb"/>
        <w:jc w:val="both"/>
      </w:pPr>
      <w:r w:rsidRPr="0093473C">
        <w:t xml:space="preserve">All applications must </w:t>
      </w:r>
      <w:r w:rsidRPr="0093473C">
        <w:rPr>
          <w:b/>
        </w:rPr>
        <w:t>state the</w:t>
      </w:r>
      <w:r w:rsidRPr="0093473C">
        <w:t xml:space="preserve"> </w:t>
      </w:r>
      <w:r w:rsidRPr="0093473C">
        <w:rPr>
          <w:b/>
        </w:rPr>
        <w:t>vacancy number</w:t>
      </w:r>
      <w:r w:rsidRPr="0093473C">
        <w:t xml:space="preserve"> </w:t>
      </w:r>
      <w:r w:rsidR="00BF2B90" w:rsidRPr="00BF2B90">
        <w:rPr>
          <w:b/>
        </w:rPr>
        <w:t>OSC 02/2026</w:t>
      </w:r>
      <w:r w:rsidR="00BF2B90">
        <w:t xml:space="preserve"> </w:t>
      </w:r>
      <w:r w:rsidRPr="0093473C">
        <w:t xml:space="preserve">and be submitted via </w:t>
      </w:r>
      <w:r w:rsidRPr="0093473C">
        <w:rPr>
          <w:b/>
        </w:rPr>
        <w:t>e-application</w:t>
      </w:r>
      <w:r w:rsidRPr="0093473C">
        <w:t xml:space="preserve"> to </w:t>
      </w:r>
      <w:hyperlink r:id="rId7" w:history="1">
        <w:r w:rsidRPr="0093473C">
          <w:rPr>
            <w:rStyle w:val="Hyperlink"/>
          </w:rPr>
          <w:t>careers@onlinesafetycommission.com</w:t>
        </w:r>
      </w:hyperlink>
      <w:r w:rsidRPr="0093473C">
        <w:t xml:space="preserve"> </w:t>
      </w:r>
      <w:r w:rsidR="0000146D">
        <w:t>by</w:t>
      </w:r>
      <w:r w:rsidRPr="00BF2B90">
        <w:rPr>
          <w:b/>
        </w:rPr>
        <w:t xml:space="preserve"> </w:t>
      </w:r>
      <w:r w:rsidR="00BF2B90" w:rsidRPr="00BF2B90">
        <w:rPr>
          <w:b/>
        </w:rPr>
        <w:t>30</w:t>
      </w:r>
      <w:r w:rsidR="00BF2B90" w:rsidRPr="00BF2B90">
        <w:rPr>
          <w:b/>
          <w:vertAlign w:val="superscript"/>
        </w:rPr>
        <w:t>th</w:t>
      </w:r>
      <w:r w:rsidR="00BF2B90" w:rsidRPr="00BF2B90">
        <w:rPr>
          <w:b/>
        </w:rPr>
        <w:t xml:space="preserve"> </w:t>
      </w:r>
      <w:r w:rsidR="00DB3D9A" w:rsidRPr="00BF2B90">
        <w:rPr>
          <w:b/>
        </w:rPr>
        <w:t>June</w:t>
      </w:r>
      <w:r w:rsidRPr="00BF2B90">
        <w:rPr>
          <w:b/>
        </w:rPr>
        <w:t xml:space="preserve"> 2026</w:t>
      </w:r>
      <w:r w:rsidRPr="00BF2B90">
        <w:t>.</w:t>
      </w:r>
      <w:r w:rsidRPr="0093473C">
        <w:t xml:space="preserve"> </w:t>
      </w:r>
    </w:p>
    <w:p w14:paraId="1C969064" w14:textId="36BCED99" w:rsidR="00432B1E" w:rsidRPr="00BF2B90" w:rsidRDefault="00191688" w:rsidP="00BF2B90">
      <w:pPr>
        <w:pStyle w:val="NormalWeb"/>
        <w:jc w:val="both"/>
      </w:pPr>
      <w:r w:rsidRPr="0093473C">
        <w:t>Late applications will not be accepted. Only e-applications submitted to the above email address will be considered.</w:t>
      </w:r>
    </w:p>
    <w:p w14:paraId="1C969065" w14:textId="77777777" w:rsidR="00C028C0" w:rsidRPr="003D2BA4" w:rsidRDefault="00C028C0" w:rsidP="003D2BA4">
      <w:pPr>
        <w:jc w:val="both"/>
        <w:rPr>
          <w:rFonts w:cstheme="minorHAnsi"/>
          <w:b/>
          <w:sz w:val="24"/>
          <w:szCs w:val="24"/>
          <w:lang w:val="en-AU"/>
        </w:rPr>
      </w:pPr>
      <w:bookmarkStart w:id="0" w:name="_GoBack"/>
      <w:bookmarkEnd w:id="0"/>
    </w:p>
    <w:sectPr w:rsidR="00C028C0" w:rsidRPr="003D2BA4">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1BB9BD" w14:textId="77777777" w:rsidR="00152DED" w:rsidRDefault="00152DED" w:rsidP="00F522D0">
      <w:pPr>
        <w:spacing w:after="0" w:line="240" w:lineRule="auto"/>
      </w:pPr>
      <w:r>
        <w:separator/>
      </w:r>
    </w:p>
  </w:endnote>
  <w:endnote w:type="continuationSeparator" w:id="0">
    <w:p w14:paraId="20049C87" w14:textId="77777777" w:rsidR="00152DED" w:rsidRDefault="00152DED" w:rsidP="00F522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87E20B" w14:textId="77777777" w:rsidR="00152DED" w:rsidRDefault="00152DED" w:rsidP="00F522D0">
      <w:pPr>
        <w:spacing w:after="0" w:line="240" w:lineRule="auto"/>
      </w:pPr>
      <w:r>
        <w:separator/>
      </w:r>
    </w:p>
  </w:footnote>
  <w:footnote w:type="continuationSeparator" w:id="0">
    <w:p w14:paraId="46AA5A5B" w14:textId="77777777" w:rsidR="00152DED" w:rsidRDefault="00152DED" w:rsidP="00F522D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96906A" w14:textId="77777777" w:rsidR="00F522D0" w:rsidRDefault="00F522D0">
    <w:pPr>
      <w:pStyle w:val="Header"/>
    </w:pPr>
    <w:r w:rsidRPr="00F522D0">
      <w:rPr>
        <w:noProof/>
        <w:lang w:val="en-US"/>
      </w:rPr>
      <w:drawing>
        <wp:inline distT="0" distB="0" distL="0" distR="0" wp14:anchorId="1C96906C" wp14:editId="1C96906D">
          <wp:extent cx="1267954" cy="453225"/>
          <wp:effectExtent l="0" t="0" r="0" b="4445"/>
          <wp:docPr id="1" name="Picture 1" descr="C:\Users\tajeshwari.devi\Desktop\OSC Branding\OSC_Logo_full_color_landscape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jeshwari.devi\Desktop\OSC Branding\OSC_Logo_full_color_landscape (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2017" cy="465401"/>
                  </a:xfrm>
                  <a:prstGeom prst="rect">
                    <a:avLst/>
                  </a:prstGeom>
                  <a:noFill/>
                  <a:ln>
                    <a:noFill/>
                  </a:ln>
                </pic:spPr>
              </pic:pic>
            </a:graphicData>
          </a:graphic>
        </wp:inline>
      </w:drawing>
    </w:r>
  </w:p>
  <w:p w14:paraId="1C96906B" w14:textId="77777777" w:rsidR="00F522D0" w:rsidRDefault="00F522D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8461C"/>
    <w:multiLevelType w:val="hybridMultilevel"/>
    <w:tmpl w:val="D1A2DC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5C3305F"/>
    <w:multiLevelType w:val="hybridMultilevel"/>
    <w:tmpl w:val="C7827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DD08D0"/>
    <w:multiLevelType w:val="multilevel"/>
    <w:tmpl w:val="0B2AC7AE"/>
    <w:numStyleLink w:val="Style1"/>
  </w:abstractNum>
  <w:abstractNum w:abstractNumId="3" w15:restartNumberingAfterBreak="0">
    <w:nsid w:val="0FFB3E17"/>
    <w:multiLevelType w:val="hybridMultilevel"/>
    <w:tmpl w:val="7E5C1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F4677"/>
    <w:multiLevelType w:val="hybridMultilevel"/>
    <w:tmpl w:val="F6629B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E3C2020"/>
    <w:multiLevelType w:val="hybridMultilevel"/>
    <w:tmpl w:val="2A2AFC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5E56B1"/>
    <w:multiLevelType w:val="hybridMultilevel"/>
    <w:tmpl w:val="1668D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9D344C"/>
    <w:multiLevelType w:val="hybridMultilevel"/>
    <w:tmpl w:val="2DD842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8A4ABD"/>
    <w:multiLevelType w:val="hybridMultilevel"/>
    <w:tmpl w:val="FD0A2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8D4EE3"/>
    <w:multiLevelType w:val="hybridMultilevel"/>
    <w:tmpl w:val="44B08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7C28F8"/>
    <w:multiLevelType w:val="hybridMultilevel"/>
    <w:tmpl w:val="BE404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A45306"/>
    <w:multiLevelType w:val="hybridMultilevel"/>
    <w:tmpl w:val="A988640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B6620E7"/>
    <w:multiLevelType w:val="hybridMultilevel"/>
    <w:tmpl w:val="F05CB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D92620"/>
    <w:multiLevelType w:val="multilevel"/>
    <w:tmpl w:val="8C1222E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14" w15:restartNumberingAfterBreak="0">
    <w:nsid w:val="303939D4"/>
    <w:multiLevelType w:val="hybridMultilevel"/>
    <w:tmpl w:val="33489F24"/>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5" w15:restartNumberingAfterBreak="0">
    <w:nsid w:val="33ED46E5"/>
    <w:multiLevelType w:val="hybridMultilevel"/>
    <w:tmpl w:val="15DAB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F93C44"/>
    <w:multiLevelType w:val="multilevel"/>
    <w:tmpl w:val="0B2AC7AE"/>
    <w:name w:val="Letter Numbering - Level 1"/>
    <w:styleLink w:val="Style1"/>
    <w:lvl w:ilvl="0">
      <w:start w:val="1"/>
      <w:numFmt w:val="decimal"/>
      <w:pStyle w:val="Numbers-Level1"/>
      <w:lvlText w:val="%1."/>
      <w:lvlJc w:val="left"/>
      <w:pPr>
        <w:ind w:left="720" w:hanging="720"/>
      </w:pPr>
      <w:rPr>
        <w:rFonts w:ascii="Arial" w:hAnsi="Arial" w:hint="default"/>
        <w:sz w:val="22"/>
      </w:rPr>
    </w:lvl>
    <w:lvl w:ilvl="1">
      <w:start w:val="1"/>
      <w:numFmt w:val="lowerLetter"/>
      <w:pStyle w:val="Numbers-Level2"/>
      <w:lvlText w:val="(%2)"/>
      <w:lvlJc w:val="left"/>
      <w:pPr>
        <w:ind w:left="1440" w:hanging="720"/>
      </w:pPr>
      <w:rPr>
        <w:rFonts w:ascii="Arial" w:eastAsiaTheme="minorHAnsi" w:hAnsi="Arial" w:cstheme="minorBidi"/>
      </w:rPr>
    </w:lvl>
    <w:lvl w:ilvl="2">
      <w:start w:val="1"/>
      <w:numFmt w:val="lowerRoman"/>
      <w:pStyle w:val="Numbers-Level3"/>
      <w:lvlText w:val="(%3)"/>
      <w:lvlJc w:val="left"/>
      <w:pPr>
        <w:ind w:left="2160" w:hanging="720"/>
      </w:pPr>
      <w:rPr>
        <w:rFonts w:hint="default"/>
      </w:rPr>
    </w:lvl>
    <w:lvl w:ilvl="3">
      <w:start w:val="1"/>
      <w:numFmt w:val="upperLetter"/>
      <w:pStyle w:val="Numbers-Level4"/>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left"/>
      <w:pPr>
        <w:ind w:left="4320" w:hanging="72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17" w15:restartNumberingAfterBreak="0">
    <w:nsid w:val="431F2FBF"/>
    <w:multiLevelType w:val="hybridMultilevel"/>
    <w:tmpl w:val="F7A03BD4"/>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8" w15:restartNumberingAfterBreak="0">
    <w:nsid w:val="45B32D1B"/>
    <w:multiLevelType w:val="hybridMultilevel"/>
    <w:tmpl w:val="2B081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637474"/>
    <w:multiLevelType w:val="hybridMultilevel"/>
    <w:tmpl w:val="B86EC5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7B401BC"/>
    <w:multiLevelType w:val="hybridMultilevel"/>
    <w:tmpl w:val="82685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137DA3"/>
    <w:multiLevelType w:val="hybridMultilevel"/>
    <w:tmpl w:val="3DC4D5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CEB12F1"/>
    <w:multiLevelType w:val="multilevel"/>
    <w:tmpl w:val="AF9EB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EC47769"/>
    <w:multiLevelType w:val="hybridMultilevel"/>
    <w:tmpl w:val="70144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996976"/>
    <w:multiLevelType w:val="hybridMultilevel"/>
    <w:tmpl w:val="4F7259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505E780F"/>
    <w:multiLevelType w:val="hybridMultilevel"/>
    <w:tmpl w:val="614E4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36C0DAF"/>
    <w:multiLevelType w:val="hybridMultilevel"/>
    <w:tmpl w:val="5F28F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26A4D63"/>
    <w:multiLevelType w:val="hybridMultilevel"/>
    <w:tmpl w:val="2B2EE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3AA2D12"/>
    <w:multiLevelType w:val="hybridMultilevel"/>
    <w:tmpl w:val="8BAA70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3EC2A1B"/>
    <w:multiLevelType w:val="hybridMultilevel"/>
    <w:tmpl w:val="1034E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5872FFD"/>
    <w:multiLevelType w:val="hybridMultilevel"/>
    <w:tmpl w:val="8FB49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600546B"/>
    <w:multiLevelType w:val="hybridMultilevel"/>
    <w:tmpl w:val="961E8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68C5D9C"/>
    <w:multiLevelType w:val="hybridMultilevel"/>
    <w:tmpl w:val="0BE49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DB3254"/>
    <w:multiLevelType w:val="multilevel"/>
    <w:tmpl w:val="1C427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EFD3B6E"/>
    <w:multiLevelType w:val="hybridMultilevel"/>
    <w:tmpl w:val="5FD4B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1B72EA"/>
    <w:multiLevelType w:val="hybridMultilevel"/>
    <w:tmpl w:val="599E7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554762B"/>
    <w:multiLevelType w:val="hybridMultilevel"/>
    <w:tmpl w:val="3C607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F4711CD"/>
    <w:multiLevelType w:val="hybridMultilevel"/>
    <w:tmpl w:val="424E2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4"/>
  </w:num>
  <w:num w:numId="3">
    <w:abstractNumId w:val="4"/>
  </w:num>
  <w:num w:numId="4">
    <w:abstractNumId w:val="21"/>
  </w:num>
  <w:num w:numId="5">
    <w:abstractNumId w:val="19"/>
  </w:num>
  <w:num w:numId="6">
    <w:abstractNumId w:val="0"/>
  </w:num>
  <w:num w:numId="7">
    <w:abstractNumId w:val="28"/>
  </w:num>
  <w:num w:numId="8">
    <w:abstractNumId w:val="6"/>
  </w:num>
  <w:num w:numId="9">
    <w:abstractNumId w:val="34"/>
  </w:num>
  <w:num w:numId="10">
    <w:abstractNumId w:val="30"/>
  </w:num>
  <w:num w:numId="11">
    <w:abstractNumId w:val="37"/>
  </w:num>
  <w:num w:numId="12">
    <w:abstractNumId w:val="29"/>
  </w:num>
  <w:num w:numId="13">
    <w:abstractNumId w:val="1"/>
  </w:num>
  <w:num w:numId="14">
    <w:abstractNumId w:val="11"/>
  </w:num>
  <w:num w:numId="15">
    <w:abstractNumId w:val="14"/>
  </w:num>
  <w:num w:numId="16">
    <w:abstractNumId w:val="16"/>
  </w:num>
  <w:num w:numId="17">
    <w:abstractNumId w:val="2"/>
    <w:lvlOverride w:ilvl="0">
      <w:lvl w:ilvl="0">
        <w:start w:val="1"/>
        <w:numFmt w:val="decimal"/>
        <w:pStyle w:val="Numbers-Level1"/>
        <w:lvlText w:val="%1."/>
        <w:lvlJc w:val="left"/>
        <w:pPr>
          <w:ind w:left="720" w:hanging="720"/>
        </w:pPr>
        <w:rPr>
          <w:rFonts w:ascii="Arial" w:hAnsi="Arial" w:hint="default"/>
          <w:sz w:val="22"/>
        </w:rPr>
      </w:lvl>
    </w:lvlOverride>
    <w:lvlOverride w:ilvl="1">
      <w:lvl w:ilvl="1">
        <w:start w:val="1"/>
        <w:numFmt w:val="lowerLetter"/>
        <w:pStyle w:val="Numbers-Level2"/>
        <w:lvlText w:val="(%2)"/>
        <w:lvlJc w:val="left"/>
        <w:pPr>
          <w:ind w:left="1440" w:hanging="720"/>
        </w:pPr>
        <w:rPr>
          <w:rFonts w:asciiTheme="minorHAnsi" w:eastAsiaTheme="minorHAnsi" w:hAnsiTheme="minorHAnsi" w:cstheme="minorHAnsi" w:hint="default"/>
          <w:b w:val="0"/>
        </w:rPr>
      </w:lvl>
    </w:lvlOverride>
    <w:lvlOverride w:ilvl="2">
      <w:lvl w:ilvl="2">
        <w:start w:val="1"/>
        <w:numFmt w:val="lowerRoman"/>
        <w:pStyle w:val="Numbers-Level3"/>
        <w:lvlText w:val="(%3)"/>
        <w:lvlJc w:val="left"/>
        <w:pPr>
          <w:ind w:left="2160" w:hanging="720"/>
        </w:pPr>
        <w:rPr>
          <w:rFonts w:hint="default"/>
        </w:rPr>
      </w:lvl>
    </w:lvlOverride>
    <w:lvlOverride w:ilvl="3">
      <w:lvl w:ilvl="3">
        <w:start w:val="1"/>
        <w:numFmt w:val="upperLetter"/>
        <w:pStyle w:val="Numbers-Level4"/>
        <w:lvlText w:val="(%4)"/>
        <w:lvlJc w:val="left"/>
        <w:pPr>
          <w:ind w:left="2880" w:hanging="720"/>
        </w:pPr>
        <w:rPr>
          <w:rFonts w:hint="default"/>
        </w:rPr>
      </w:lvl>
    </w:lvlOverride>
    <w:lvlOverride w:ilvl="4">
      <w:lvl w:ilvl="4">
        <w:start w:val="1"/>
        <w:numFmt w:val="lowerLetter"/>
        <w:lvlText w:val="(%5)"/>
        <w:lvlJc w:val="left"/>
        <w:pPr>
          <w:ind w:left="3600" w:hanging="720"/>
        </w:pPr>
        <w:rPr>
          <w:rFonts w:hint="default"/>
        </w:rPr>
      </w:lvl>
    </w:lvlOverride>
    <w:lvlOverride w:ilvl="5">
      <w:lvl w:ilvl="5">
        <w:start w:val="1"/>
        <w:numFmt w:val="lowerRoman"/>
        <w:lvlText w:val="(%6)"/>
        <w:lvlJc w:val="left"/>
        <w:pPr>
          <w:ind w:left="4320" w:hanging="720"/>
        </w:pPr>
        <w:rPr>
          <w:rFonts w:hint="default"/>
        </w:rPr>
      </w:lvl>
    </w:lvlOverride>
    <w:lvlOverride w:ilvl="6">
      <w:lvl w:ilvl="6">
        <w:start w:val="1"/>
        <w:numFmt w:val="decimal"/>
        <w:lvlText w:val="%7."/>
        <w:lvlJc w:val="left"/>
        <w:pPr>
          <w:ind w:left="5040" w:hanging="720"/>
        </w:pPr>
        <w:rPr>
          <w:rFonts w:hint="default"/>
        </w:rPr>
      </w:lvl>
    </w:lvlOverride>
    <w:lvlOverride w:ilvl="7">
      <w:lvl w:ilvl="7">
        <w:start w:val="1"/>
        <w:numFmt w:val="lowerLetter"/>
        <w:lvlText w:val="%8."/>
        <w:lvlJc w:val="left"/>
        <w:pPr>
          <w:ind w:left="5760" w:hanging="720"/>
        </w:pPr>
        <w:rPr>
          <w:rFonts w:hint="default"/>
        </w:rPr>
      </w:lvl>
    </w:lvlOverride>
    <w:lvlOverride w:ilvl="8">
      <w:lvl w:ilvl="8">
        <w:start w:val="1"/>
        <w:numFmt w:val="lowerRoman"/>
        <w:lvlText w:val="%9."/>
        <w:lvlJc w:val="left"/>
        <w:pPr>
          <w:ind w:left="6480" w:hanging="720"/>
        </w:pPr>
        <w:rPr>
          <w:rFonts w:hint="default"/>
        </w:rPr>
      </w:lvl>
    </w:lvlOverride>
  </w:num>
  <w:num w:numId="18">
    <w:abstractNumId w:val="13"/>
  </w:num>
  <w:num w:numId="19">
    <w:abstractNumId w:val="17"/>
  </w:num>
  <w:num w:numId="20">
    <w:abstractNumId w:val="10"/>
  </w:num>
  <w:num w:numId="21">
    <w:abstractNumId w:val="7"/>
  </w:num>
  <w:num w:numId="22">
    <w:abstractNumId w:val="31"/>
  </w:num>
  <w:num w:numId="23">
    <w:abstractNumId w:val="25"/>
  </w:num>
  <w:num w:numId="24">
    <w:abstractNumId w:val="32"/>
  </w:num>
  <w:num w:numId="25">
    <w:abstractNumId w:val="35"/>
  </w:num>
  <w:num w:numId="26">
    <w:abstractNumId w:val="33"/>
  </w:num>
  <w:num w:numId="27">
    <w:abstractNumId w:val="22"/>
  </w:num>
  <w:num w:numId="28">
    <w:abstractNumId w:val="3"/>
  </w:num>
  <w:num w:numId="29">
    <w:abstractNumId w:val="26"/>
  </w:num>
  <w:num w:numId="30">
    <w:abstractNumId w:val="27"/>
  </w:num>
  <w:num w:numId="31">
    <w:abstractNumId w:val="12"/>
  </w:num>
  <w:num w:numId="32">
    <w:abstractNumId w:val="15"/>
  </w:num>
  <w:num w:numId="33">
    <w:abstractNumId w:val="20"/>
  </w:num>
  <w:num w:numId="34">
    <w:abstractNumId w:val="8"/>
  </w:num>
  <w:num w:numId="35">
    <w:abstractNumId w:val="9"/>
  </w:num>
  <w:num w:numId="36">
    <w:abstractNumId w:val="18"/>
  </w:num>
  <w:num w:numId="37">
    <w:abstractNumId w:val="23"/>
  </w:num>
  <w:num w:numId="38">
    <w:abstractNumId w:val="3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2D0"/>
    <w:rsid w:val="0000146D"/>
    <w:rsid w:val="00007282"/>
    <w:rsid w:val="00033BBB"/>
    <w:rsid w:val="00052928"/>
    <w:rsid w:val="00053E2D"/>
    <w:rsid w:val="000708E3"/>
    <w:rsid w:val="00090190"/>
    <w:rsid w:val="000E04CD"/>
    <w:rsid w:val="000F7A2A"/>
    <w:rsid w:val="001255F3"/>
    <w:rsid w:val="001360D7"/>
    <w:rsid w:val="00152DED"/>
    <w:rsid w:val="001701C8"/>
    <w:rsid w:val="00182B97"/>
    <w:rsid w:val="00191688"/>
    <w:rsid w:val="001C5101"/>
    <w:rsid w:val="002353E5"/>
    <w:rsid w:val="00235C97"/>
    <w:rsid w:val="00244C43"/>
    <w:rsid w:val="00252D0F"/>
    <w:rsid w:val="00254228"/>
    <w:rsid w:val="002821B2"/>
    <w:rsid w:val="003227E9"/>
    <w:rsid w:val="00340DD3"/>
    <w:rsid w:val="0035307A"/>
    <w:rsid w:val="003A53F7"/>
    <w:rsid w:val="003C1767"/>
    <w:rsid w:val="003D2BA4"/>
    <w:rsid w:val="003E2A39"/>
    <w:rsid w:val="003F00C4"/>
    <w:rsid w:val="00417954"/>
    <w:rsid w:val="004213EA"/>
    <w:rsid w:val="00423328"/>
    <w:rsid w:val="00432B1E"/>
    <w:rsid w:val="00435D12"/>
    <w:rsid w:val="0045384C"/>
    <w:rsid w:val="00471450"/>
    <w:rsid w:val="00471B50"/>
    <w:rsid w:val="00484C8A"/>
    <w:rsid w:val="00491243"/>
    <w:rsid w:val="004B50FA"/>
    <w:rsid w:val="004D09FB"/>
    <w:rsid w:val="004E6BAB"/>
    <w:rsid w:val="00517E0F"/>
    <w:rsid w:val="00533F7A"/>
    <w:rsid w:val="00563BA1"/>
    <w:rsid w:val="0056660C"/>
    <w:rsid w:val="005965A7"/>
    <w:rsid w:val="005A3E52"/>
    <w:rsid w:val="005D2CC2"/>
    <w:rsid w:val="00633F83"/>
    <w:rsid w:val="006342A3"/>
    <w:rsid w:val="00642869"/>
    <w:rsid w:val="00643CB3"/>
    <w:rsid w:val="006F2AA1"/>
    <w:rsid w:val="00743140"/>
    <w:rsid w:val="007879A2"/>
    <w:rsid w:val="00794FEB"/>
    <w:rsid w:val="007C54C0"/>
    <w:rsid w:val="007E0F95"/>
    <w:rsid w:val="00841C94"/>
    <w:rsid w:val="00846B7D"/>
    <w:rsid w:val="00853444"/>
    <w:rsid w:val="008706FE"/>
    <w:rsid w:val="008B0D8F"/>
    <w:rsid w:val="009067E2"/>
    <w:rsid w:val="00913026"/>
    <w:rsid w:val="0093473C"/>
    <w:rsid w:val="009403FC"/>
    <w:rsid w:val="00954378"/>
    <w:rsid w:val="00976BC3"/>
    <w:rsid w:val="009D14EF"/>
    <w:rsid w:val="009E7727"/>
    <w:rsid w:val="00A1638E"/>
    <w:rsid w:val="00A1787D"/>
    <w:rsid w:val="00AB01BE"/>
    <w:rsid w:val="00B27CF2"/>
    <w:rsid w:val="00B349DC"/>
    <w:rsid w:val="00B67392"/>
    <w:rsid w:val="00B6759B"/>
    <w:rsid w:val="00B703A0"/>
    <w:rsid w:val="00B719F2"/>
    <w:rsid w:val="00B80805"/>
    <w:rsid w:val="00B85E59"/>
    <w:rsid w:val="00B8777B"/>
    <w:rsid w:val="00BE48E5"/>
    <w:rsid w:val="00BF2B90"/>
    <w:rsid w:val="00C028C0"/>
    <w:rsid w:val="00C079C1"/>
    <w:rsid w:val="00C266D8"/>
    <w:rsid w:val="00C83AC4"/>
    <w:rsid w:val="00C93222"/>
    <w:rsid w:val="00CD3483"/>
    <w:rsid w:val="00D171FF"/>
    <w:rsid w:val="00D84EDB"/>
    <w:rsid w:val="00DA69D5"/>
    <w:rsid w:val="00DB3D9A"/>
    <w:rsid w:val="00E14373"/>
    <w:rsid w:val="00E1586A"/>
    <w:rsid w:val="00E426D8"/>
    <w:rsid w:val="00EC2274"/>
    <w:rsid w:val="00EF1C1B"/>
    <w:rsid w:val="00EF1C4B"/>
    <w:rsid w:val="00F106E8"/>
    <w:rsid w:val="00F10C52"/>
    <w:rsid w:val="00F449D3"/>
    <w:rsid w:val="00F522D0"/>
    <w:rsid w:val="00FA65A4"/>
    <w:rsid w:val="00FC4C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969014"/>
  <w15:chartTrackingRefBased/>
  <w15:docId w15:val="{84CD805B-42A7-4E3C-87F1-426FEC834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00728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794FEB"/>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22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22D0"/>
  </w:style>
  <w:style w:type="paragraph" w:styleId="Footer">
    <w:name w:val="footer"/>
    <w:basedOn w:val="Normal"/>
    <w:link w:val="FooterChar"/>
    <w:uiPriority w:val="99"/>
    <w:unhideWhenUsed/>
    <w:rsid w:val="00F522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22D0"/>
  </w:style>
  <w:style w:type="table" w:styleId="TableGrid">
    <w:name w:val="Table Grid"/>
    <w:basedOn w:val="TableNormal"/>
    <w:uiPriority w:val="39"/>
    <w:rsid w:val="00F522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123 List Paragraph,ADB List Paragraph,Report Para,List Paragraph1,List Paragraph11,Bullets,bullets,Heading 2_sj,WinDForce-Letter,List Paragraph (numbered (a)),CORE-1.1.1"/>
    <w:basedOn w:val="Normal"/>
    <w:link w:val="ListParagraphChar"/>
    <w:uiPriority w:val="34"/>
    <w:qFormat/>
    <w:rsid w:val="00F522D0"/>
    <w:pPr>
      <w:ind w:left="720"/>
      <w:contextualSpacing/>
    </w:pPr>
  </w:style>
  <w:style w:type="paragraph" w:styleId="NormalWeb">
    <w:name w:val="Normal (Web)"/>
    <w:basedOn w:val="Normal"/>
    <w:uiPriority w:val="99"/>
    <w:unhideWhenUsed/>
    <w:rsid w:val="00F522D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istParagraphChar">
    <w:name w:val="List Paragraph Char"/>
    <w:aliases w:val="123 List Paragraph Char,ADB List Paragraph Char,Report Para Char,List Paragraph1 Char,List Paragraph11 Char,Bullets Char,bullets Char,Heading 2_sj Char,WinDForce-Letter Char,List Paragraph (numbered (a)) Char,CORE-1.1.1 Char"/>
    <w:link w:val="ListParagraph"/>
    <w:uiPriority w:val="34"/>
    <w:locked/>
    <w:rsid w:val="00491243"/>
  </w:style>
  <w:style w:type="paragraph" w:styleId="NoSpacing">
    <w:name w:val="No Spacing"/>
    <w:uiPriority w:val="1"/>
    <w:qFormat/>
    <w:rsid w:val="003E2A39"/>
    <w:pPr>
      <w:spacing w:after="0" w:line="240" w:lineRule="auto"/>
    </w:pPr>
  </w:style>
  <w:style w:type="character" w:styleId="Strong">
    <w:name w:val="Strong"/>
    <w:basedOn w:val="DefaultParagraphFont"/>
    <w:uiPriority w:val="22"/>
    <w:qFormat/>
    <w:rsid w:val="00052928"/>
    <w:rPr>
      <w:b/>
      <w:bCs/>
    </w:rPr>
  </w:style>
  <w:style w:type="character" w:customStyle="1" w:styleId="Heading3Char">
    <w:name w:val="Heading 3 Char"/>
    <w:basedOn w:val="DefaultParagraphFont"/>
    <w:link w:val="Heading3"/>
    <w:uiPriority w:val="9"/>
    <w:rsid w:val="00794FEB"/>
    <w:rPr>
      <w:rFonts w:ascii="Times New Roman" w:eastAsia="Times New Roman" w:hAnsi="Times New Roman" w:cs="Times New Roman"/>
      <w:b/>
      <w:bCs/>
      <w:sz w:val="27"/>
      <w:szCs w:val="27"/>
      <w:lang w:val="en-US"/>
    </w:rPr>
  </w:style>
  <w:style w:type="character" w:styleId="Emphasis">
    <w:name w:val="Emphasis"/>
    <w:basedOn w:val="DefaultParagraphFont"/>
    <w:uiPriority w:val="20"/>
    <w:qFormat/>
    <w:rsid w:val="00432B1E"/>
    <w:rPr>
      <w:i/>
      <w:iCs/>
    </w:rPr>
  </w:style>
  <w:style w:type="character" w:styleId="Hyperlink">
    <w:name w:val="Hyperlink"/>
    <w:basedOn w:val="DefaultParagraphFont"/>
    <w:uiPriority w:val="99"/>
    <w:unhideWhenUsed/>
    <w:rsid w:val="00432B1E"/>
    <w:rPr>
      <w:color w:val="0563C1" w:themeColor="hyperlink"/>
      <w:u w:val="single"/>
    </w:rPr>
  </w:style>
  <w:style w:type="numbering" w:customStyle="1" w:styleId="Style1">
    <w:name w:val="Style1"/>
    <w:uiPriority w:val="99"/>
    <w:rsid w:val="00846B7D"/>
    <w:pPr>
      <w:numPr>
        <w:numId w:val="16"/>
      </w:numPr>
    </w:pPr>
  </w:style>
  <w:style w:type="paragraph" w:customStyle="1" w:styleId="Numbers-Level1">
    <w:name w:val="Numbers - Level 1"/>
    <w:basedOn w:val="ListParagraph"/>
    <w:qFormat/>
    <w:rsid w:val="00846B7D"/>
    <w:pPr>
      <w:keepNext/>
      <w:numPr>
        <w:numId w:val="17"/>
      </w:numPr>
      <w:spacing w:after="240" w:line="276" w:lineRule="auto"/>
      <w:contextualSpacing w:val="0"/>
      <w:jc w:val="both"/>
    </w:pPr>
    <w:rPr>
      <w:rFonts w:ascii="Arial" w:hAnsi="Arial"/>
      <w:b/>
    </w:rPr>
  </w:style>
  <w:style w:type="paragraph" w:customStyle="1" w:styleId="Numbers-Level2">
    <w:name w:val="Numbers - Level 2"/>
    <w:basedOn w:val="ListParagraph"/>
    <w:qFormat/>
    <w:rsid w:val="00846B7D"/>
    <w:pPr>
      <w:numPr>
        <w:ilvl w:val="1"/>
        <w:numId w:val="17"/>
      </w:numPr>
      <w:spacing w:after="240" w:line="276" w:lineRule="auto"/>
      <w:contextualSpacing w:val="0"/>
      <w:jc w:val="both"/>
    </w:pPr>
    <w:rPr>
      <w:rFonts w:ascii="Arial" w:hAnsi="Arial"/>
    </w:rPr>
  </w:style>
  <w:style w:type="paragraph" w:customStyle="1" w:styleId="Numbers-Level3">
    <w:name w:val="Numbers - Level 3"/>
    <w:basedOn w:val="ListParagraph"/>
    <w:qFormat/>
    <w:rsid w:val="00846B7D"/>
    <w:pPr>
      <w:numPr>
        <w:ilvl w:val="2"/>
        <w:numId w:val="17"/>
      </w:numPr>
      <w:spacing w:after="240" w:line="276" w:lineRule="auto"/>
      <w:contextualSpacing w:val="0"/>
      <w:jc w:val="both"/>
    </w:pPr>
    <w:rPr>
      <w:rFonts w:ascii="Arial" w:hAnsi="Arial"/>
    </w:rPr>
  </w:style>
  <w:style w:type="paragraph" w:customStyle="1" w:styleId="Numbers-Level4">
    <w:name w:val="Numbers - Level 4"/>
    <w:basedOn w:val="ListParagraph"/>
    <w:qFormat/>
    <w:rsid w:val="00846B7D"/>
    <w:pPr>
      <w:numPr>
        <w:ilvl w:val="3"/>
        <w:numId w:val="17"/>
      </w:numPr>
      <w:spacing w:after="240" w:line="276" w:lineRule="auto"/>
      <w:contextualSpacing w:val="0"/>
      <w:jc w:val="both"/>
    </w:pPr>
    <w:rPr>
      <w:rFonts w:ascii="Arial" w:hAnsi="Arial"/>
    </w:rPr>
  </w:style>
  <w:style w:type="character" w:customStyle="1" w:styleId="Heading2Char">
    <w:name w:val="Heading 2 Char"/>
    <w:basedOn w:val="DefaultParagraphFont"/>
    <w:link w:val="Heading2"/>
    <w:uiPriority w:val="9"/>
    <w:semiHidden/>
    <w:rsid w:val="00007282"/>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B85E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5E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60120">
      <w:bodyDiv w:val="1"/>
      <w:marLeft w:val="0"/>
      <w:marRight w:val="0"/>
      <w:marTop w:val="0"/>
      <w:marBottom w:val="0"/>
      <w:divBdr>
        <w:top w:val="none" w:sz="0" w:space="0" w:color="auto"/>
        <w:left w:val="none" w:sz="0" w:space="0" w:color="auto"/>
        <w:bottom w:val="none" w:sz="0" w:space="0" w:color="auto"/>
        <w:right w:val="none" w:sz="0" w:space="0" w:color="auto"/>
      </w:divBdr>
    </w:div>
    <w:div w:id="241257164">
      <w:bodyDiv w:val="1"/>
      <w:marLeft w:val="0"/>
      <w:marRight w:val="0"/>
      <w:marTop w:val="0"/>
      <w:marBottom w:val="0"/>
      <w:divBdr>
        <w:top w:val="none" w:sz="0" w:space="0" w:color="auto"/>
        <w:left w:val="none" w:sz="0" w:space="0" w:color="auto"/>
        <w:bottom w:val="none" w:sz="0" w:space="0" w:color="auto"/>
        <w:right w:val="none" w:sz="0" w:space="0" w:color="auto"/>
      </w:divBdr>
    </w:div>
    <w:div w:id="262342622">
      <w:bodyDiv w:val="1"/>
      <w:marLeft w:val="0"/>
      <w:marRight w:val="0"/>
      <w:marTop w:val="0"/>
      <w:marBottom w:val="0"/>
      <w:divBdr>
        <w:top w:val="none" w:sz="0" w:space="0" w:color="auto"/>
        <w:left w:val="none" w:sz="0" w:space="0" w:color="auto"/>
        <w:bottom w:val="none" w:sz="0" w:space="0" w:color="auto"/>
        <w:right w:val="none" w:sz="0" w:space="0" w:color="auto"/>
      </w:divBdr>
    </w:div>
    <w:div w:id="452331586">
      <w:bodyDiv w:val="1"/>
      <w:marLeft w:val="0"/>
      <w:marRight w:val="0"/>
      <w:marTop w:val="0"/>
      <w:marBottom w:val="0"/>
      <w:divBdr>
        <w:top w:val="none" w:sz="0" w:space="0" w:color="auto"/>
        <w:left w:val="none" w:sz="0" w:space="0" w:color="auto"/>
        <w:bottom w:val="none" w:sz="0" w:space="0" w:color="auto"/>
        <w:right w:val="none" w:sz="0" w:space="0" w:color="auto"/>
      </w:divBdr>
    </w:div>
    <w:div w:id="747313553">
      <w:bodyDiv w:val="1"/>
      <w:marLeft w:val="0"/>
      <w:marRight w:val="0"/>
      <w:marTop w:val="0"/>
      <w:marBottom w:val="0"/>
      <w:divBdr>
        <w:top w:val="none" w:sz="0" w:space="0" w:color="auto"/>
        <w:left w:val="none" w:sz="0" w:space="0" w:color="auto"/>
        <w:bottom w:val="none" w:sz="0" w:space="0" w:color="auto"/>
        <w:right w:val="none" w:sz="0" w:space="0" w:color="auto"/>
      </w:divBdr>
    </w:div>
    <w:div w:id="889264944">
      <w:bodyDiv w:val="1"/>
      <w:marLeft w:val="0"/>
      <w:marRight w:val="0"/>
      <w:marTop w:val="0"/>
      <w:marBottom w:val="0"/>
      <w:divBdr>
        <w:top w:val="none" w:sz="0" w:space="0" w:color="auto"/>
        <w:left w:val="none" w:sz="0" w:space="0" w:color="auto"/>
        <w:bottom w:val="none" w:sz="0" w:space="0" w:color="auto"/>
        <w:right w:val="none" w:sz="0" w:space="0" w:color="auto"/>
      </w:divBdr>
    </w:div>
    <w:div w:id="1002588381">
      <w:bodyDiv w:val="1"/>
      <w:marLeft w:val="0"/>
      <w:marRight w:val="0"/>
      <w:marTop w:val="0"/>
      <w:marBottom w:val="0"/>
      <w:divBdr>
        <w:top w:val="none" w:sz="0" w:space="0" w:color="auto"/>
        <w:left w:val="none" w:sz="0" w:space="0" w:color="auto"/>
        <w:bottom w:val="none" w:sz="0" w:space="0" w:color="auto"/>
        <w:right w:val="none" w:sz="0" w:space="0" w:color="auto"/>
      </w:divBdr>
    </w:div>
    <w:div w:id="1093890562">
      <w:bodyDiv w:val="1"/>
      <w:marLeft w:val="0"/>
      <w:marRight w:val="0"/>
      <w:marTop w:val="0"/>
      <w:marBottom w:val="0"/>
      <w:divBdr>
        <w:top w:val="none" w:sz="0" w:space="0" w:color="auto"/>
        <w:left w:val="none" w:sz="0" w:space="0" w:color="auto"/>
        <w:bottom w:val="none" w:sz="0" w:space="0" w:color="auto"/>
        <w:right w:val="none" w:sz="0" w:space="0" w:color="auto"/>
      </w:divBdr>
    </w:div>
    <w:div w:id="1152062429">
      <w:bodyDiv w:val="1"/>
      <w:marLeft w:val="0"/>
      <w:marRight w:val="0"/>
      <w:marTop w:val="0"/>
      <w:marBottom w:val="0"/>
      <w:divBdr>
        <w:top w:val="none" w:sz="0" w:space="0" w:color="auto"/>
        <w:left w:val="none" w:sz="0" w:space="0" w:color="auto"/>
        <w:bottom w:val="none" w:sz="0" w:space="0" w:color="auto"/>
        <w:right w:val="none" w:sz="0" w:space="0" w:color="auto"/>
      </w:divBdr>
    </w:div>
    <w:div w:id="1306424191">
      <w:bodyDiv w:val="1"/>
      <w:marLeft w:val="0"/>
      <w:marRight w:val="0"/>
      <w:marTop w:val="0"/>
      <w:marBottom w:val="0"/>
      <w:divBdr>
        <w:top w:val="none" w:sz="0" w:space="0" w:color="auto"/>
        <w:left w:val="none" w:sz="0" w:space="0" w:color="auto"/>
        <w:bottom w:val="none" w:sz="0" w:space="0" w:color="auto"/>
        <w:right w:val="none" w:sz="0" w:space="0" w:color="auto"/>
      </w:divBdr>
    </w:div>
    <w:div w:id="1322660303">
      <w:bodyDiv w:val="1"/>
      <w:marLeft w:val="0"/>
      <w:marRight w:val="0"/>
      <w:marTop w:val="0"/>
      <w:marBottom w:val="0"/>
      <w:divBdr>
        <w:top w:val="none" w:sz="0" w:space="0" w:color="auto"/>
        <w:left w:val="none" w:sz="0" w:space="0" w:color="auto"/>
        <w:bottom w:val="none" w:sz="0" w:space="0" w:color="auto"/>
        <w:right w:val="none" w:sz="0" w:space="0" w:color="auto"/>
      </w:divBdr>
    </w:div>
    <w:div w:id="1350984360">
      <w:bodyDiv w:val="1"/>
      <w:marLeft w:val="0"/>
      <w:marRight w:val="0"/>
      <w:marTop w:val="0"/>
      <w:marBottom w:val="0"/>
      <w:divBdr>
        <w:top w:val="none" w:sz="0" w:space="0" w:color="auto"/>
        <w:left w:val="none" w:sz="0" w:space="0" w:color="auto"/>
        <w:bottom w:val="none" w:sz="0" w:space="0" w:color="auto"/>
        <w:right w:val="none" w:sz="0" w:space="0" w:color="auto"/>
      </w:divBdr>
    </w:div>
    <w:div w:id="1391075947">
      <w:bodyDiv w:val="1"/>
      <w:marLeft w:val="0"/>
      <w:marRight w:val="0"/>
      <w:marTop w:val="0"/>
      <w:marBottom w:val="0"/>
      <w:divBdr>
        <w:top w:val="none" w:sz="0" w:space="0" w:color="auto"/>
        <w:left w:val="none" w:sz="0" w:space="0" w:color="auto"/>
        <w:bottom w:val="none" w:sz="0" w:space="0" w:color="auto"/>
        <w:right w:val="none" w:sz="0" w:space="0" w:color="auto"/>
      </w:divBdr>
    </w:div>
    <w:div w:id="1597514641">
      <w:bodyDiv w:val="1"/>
      <w:marLeft w:val="0"/>
      <w:marRight w:val="0"/>
      <w:marTop w:val="0"/>
      <w:marBottom w:val="0"/>
      <w:divBdr>
        <w:top w:val="none" w:sz="0" w:space="0" w:color="auto"/>
        <w:left w:val="none" w:sz="0" w:space="0" w:color="auto"/>
        <w:bottom w:val="none" w:sz="0" w:space="0" w:color="auto"/>
        <w:right w:val="none" w:sz="0" w:space="0" w:color="auto"/>
      </w:divBdr>
    </w:div>
    <w:div w:id="1607544799">
      <w:bodyDiv w:val="1"/>
      <w:marLeft w:val="0"/>
      <w:marRight w:val="0"/>
      <w:marTop w:val="0"/>
      <w:marBottom w:val="0"/>
      <w:divBdr>
        <w:top w:val="none" w:sz="0" w:space="0" w:color="auto"/>
        <w:left w:val="none" w:sz="0" w:space="0" w:color="auto"/>
        <w:bottom w:val="none" w:sz="0" w:space="0" w:color="auto"/>
        <w:right w:val="none" w:sz="0" w:space="0" w:color="auto"/>
      </w:divBdr>
    </w:div>
    <w:div w:id="1692150408">
      <w:bodyDiv w:val="1"/>
      <w:marLeft w:val="0"/>
      <w:marRight w:val="0"/>
      <w:marTop w:val="0"/>
      <w:marBottom w:val="0"/>
      <w:divBdr>
        <w:top w:val="none" w:sz="0" w:space="0" w:color="auto"/>
        <w:left w:val="none" w:sz="0" w:space="0" w:color="auto"/>
        <w:bottom w:val="none" w:sz="0" w:space="0" w:color="auto"/>
        <w:right w:val="none" w:sz="0" w:space="0" w:color="auto"/>
      </w:divBdr>
    </w:div>
    <w:div w:id="1706446644">
      <w:bodyDiv w:val="1"/>
      <w:marLeft w:val="0"/>
      <w:marRight w:val="0"/>
      <w:marTop w:val="0"/>
      <w:marBottom w:val="0"/>
      <w:divBdr>
        <w:top w:val="none" w:sz="0" w:space="0" w:color="auto"/>
        <w:left w:val="none" w:sz="0" w:space="0" w:color="auto"/>
        <w:bottom w:val="none" w:sz="0" w:space="0" w:color="auto"/>
        <w:right w:val="none" w:sz="0" w:space="0" w:color="auto"/>
      </w:divBdr>
    </w:div>
    <w:div w:id="1991517695">
      <w:bodyDiv w:val="1"/>
      <w:marLeft w:val="0"/>
      <w:marRight w:val="0"/>
      <w:marTop w:val="0"/>
      <w:marBottom w:val="0"/>
      <w:divBdr>
        <w:top w:val="none" w:sz="0" w:space="0" w:color="auto"/>
        <w:left w:val="none" w:sz="0" w:space="0" w:color="auto"/>
        <w:bottom w:val="none" w:sz="0" w:space="0" w:color="auto"/>
        <w:right w:val="none" w:sz="0" w:space="0" w:color="auto"/>
      </w:divBdr>
    </w:div>
    <w:div w:id="2012834319">
      <w:bodyDiv w:val="1"/>
      <w:marLeft w:val="0"/>
      <w:marRight w:val="0"/>
      <w:marTop w:val="0"/>
      <w:marBottom w:val="0"/>
      <w:divBdr>
        <w:top w:val="none" w:sz="0" w:space="0" w:color="auto"/>
        <w:left w:val="none" w:sz="0" w:space="0" w:color="auto"/>
        <w:bottom w:val="none" w:sz="0" w:space="0" w:color="auto"/>
        <w:right w:val="none" w:sz="0" w:space="0" w:color="auto"/>
      </w:divBdr>
    </w:div>
    <w:div w:id="2118405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areers@onlinesafetycommissio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329</TotalTime>
  <Pages>4</Pages>
  <Words>1322</Words>
  <Characters>7542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8847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Tajeshwari Devi</dc:creator>
  <cp:keywords/>
  <dc:description/>
  <cp:lastModifiedBy>Lorraine Fonmoa</cp:lastModifiedBy>
  <cp:revision>92</cp:revision>
  <cp:lastPrinted>2026-06-16T22:24:00Z</cp:lastPrinted>
  <dcterms:created xsi:type="dcterms:W3CDTF">2025-09-04T20:49:00Z</dcterms:created>
  <dcterms:modified xsi:type="dcterms:W3CDTF">2026-06-17T02:29:00Z</dcterms:modified>
</cp:coreProperties>
</file>